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11AAC2F6" w:rsidR="00543F98" w:rsidRPr="00BE491B" w:rsidRDefault="00324FEE" w:rsidP="00324FEE">
      <w:pPr>
        <w:pStyle w:val="Heading7"/>
        <w:ind w:hanging="1134"/>
        <w:rPr>
          <w:color w:val="000099"/>
        </w:rPr>
      </w:pPr>
      <w:r w:rsidRPr="00324FEE">
        <w:rPr>
          <w:noProof/>
          <w:color w:val="000099"/>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006119FF">
        <w:rPr>
          <w:noProof/>
          <w:color w:val="000099"/>
          <w:lang w:val="en-IE"/>
        </w:rPr>
        <w:t xml:space="preserve">                      </w:t>
      </w:r>
    </w:p>
    <w:p w14:paraId="5C10BE80" w14:textId="77777777" w:rsidR="00543F98" w:rsidRDefault="00543F98" w:rsidP="00543F98">
      <w:pPr>
        <w:jc w:val="both"/>
        <w:rPr>
          <w:rFonts w:ascii="Arial" w:hAnsi="Arial" w:cs="Arial"/>
          <w:b/>
        </w:rPr>
      </w:pPr>
    </w:p>
    <w:p w14:paraId="09692A5E" w14:textId="0C2948B7" w:rsidR="00543F98" w:rsidRPr="006F2D93" w:rsidRDefault="00AF4C00" w:rsidP="00543F98">
      <w:pPr>
        <w:ind w:left="-1260"/>
        <w:jc w:val="right"/>
        <w:rPr>
          <w:rFonts w:ascii="Arial" w:hAnsi="Arial" w:cs="Arial"/>
          <w:b/>
        </w:rPr>
      </w:pPr>
      <w:r>
        <w:rPr>
          <w:rFonts w:ascii="Arial" w:hAnsi="Arial" w:cs="Arial"/>
          <w:b/>
        </w:rPr>
        <w:t>Dietit</w:t>
      </w:r>
      <w:r w:rsidR="006119FF" w:rsidRPr="006F2D93">
        <w:rPr>
          <w:rFonts w:ascii="Arial" w:hAnsi="Arial" w:cs="Arial"/>
          <w:b/>
        </w:rPr>
        <w:t xml:space="preserve">ian, Staff Grade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138A8BA" w14:textId="0ED0BC97" w:rsidR="00E23FD8" w:rsidRPr="006F2D93" w:rsidRDefault="00576045" w:rsidP="007F0BB1">
            <w:pPr>
              <w:pStyle w:val="Heading7"/>
              <w:rPr>
                <w:b w:val="0"/>
                <w:sz w:val="20"/>
              </w:rPr>
            </w:pPr>
            <w:r>
              <w:rPr>
                <w:sz w:val="20"/>
              </w:rPr>
              <w:t>Dietitian</w:t>
            </w:r>
            <w:r w:rsidR="00A23E00">
              <w:rPr>
                <w:sz w:val="20"/>
              </w:rPr>
              <w:t>, Staff Grade</w:t>
            </w:r>
          </w:p>
          <w:p w14:paraId="55ADDE8E" w14:textId="414EE4D1" w:rsidR="007F0BB1" w:rsidRPr="006F2D93" w:rsidRDefault="006119FF" w:rsidP="007F0BB1">
            <w:pPr>
              <w:rPr>
                <w:rFonts w:ascii="Arial" w:hAnsi="Arial" w:cs="Arial"/>
                <w:lang w:eastAsia="en-US"/>
              </w:rPr>
            </w:pPr>
            <w:r w:rsidRPr="006F2D93">
              <w:rPr>
                <w:rFonts w:ascii="Arial" w:hAnsi="Arial" w:cs="Arial"/>
                <w:lang w:eastAsia="en-US"/>
              </w:rPr>
              <w:t>(Grade Code 3389)</w:t>
            </w:r>
          </w:p>
          <w:p w14:paraId="1A2CE988" w14:textId="7093B01B"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78DFA3C6" w:rsidR="00792F91" w:rsidRPr="00D0218F" w:rsidRDefault="00D0218F" w:rsidP="00792F91">
            <w:pPr>
              <w:spacing w:after="120"/>
              <w:jc w:val="both"/>
              <w:rPr>
                <w:rFonts w:ascii="Arial" w:hAnsi="Arial" w:cs="Arial"/>
              </w:rPr>
            </w:pPr>
            <w:r w:rsidRPr="00D0218F">
              <w:rPr>
                <w:rFonts w:ascii="Arial" w:hAnsi="Arial" w:cs="Arial"/>
              </w:rPr>
              <w:t xml:space="preserve">The Salary Scale for the post as of </w:t>
            </w:r>
            <w:r w:rsidR="00A23E00">
              <w:rPr>
                <w:rFonts w:ascii="Arial" w:hAnsi="Arial" w:cs="Arial"/>
              </w:rPr>
              <w:t>(</w:t>
            </w:r>
            <w:r w:rsidRPr="00D0218F">
              <w:rPr>
                <w:rFonts w:ascii="Arial" w:hAnsi="Arial" w:cs="Arial"/>
              </w:rPr>
              <w:t xml:space="preserve">01/10/2023 is </w:t>
            </w:r>
          </w:p>
          <w:p w14:paraId="3541287E" w14:textId="575541AB" w:rsidR="00792F91" w:rsidRPr="00D0218F" w:rsidRDefault="00A23E00" w:rsidP="00792F91">
            <w:pPr>
              <w:spacing w:after="120"/>
              <w:contextualSpacing/>
              <w:rPr>
                <w:rFonts w:ascii="Arial" w:hAnsi="Arial" w:cs="Arial"/>
                <w:bCs/>
                <w:iCs/>
                <w:color w:val="000099"/>
              </w:rPr>
            </w:pPr>
            <w:r>
              <w:rPr>
                <w:rFonts w:ascii="Arial" w:hAnsi="Arial" w:cs="Arial"/>
              </w:rPr>
              <w:t>€</w:t>
            </w:r>
            <w:r w:rsidR="00D0218F" w:rsidRPr="00D0218F">
              <w:rPr>
                <w:rFonts w:ascii="Arial" w:hAnsi="Arial" w:cs="Arial"/>
              </w:rPr>
              <w:t xml:space="preserve">41,075 </w:t>
            </w:r>
            <w:r>
              <w:rPr>
                <w:rFonts w:ascii="Arial" w:hAnsi="Arial" w:cs="Arial"/>
              </w:rPr>
              <w:t>- €</w:t>
            </w:r>
            <w:r w:rsidR="00D0218F" w:rsidRPr="00D0218F">
              <w:rPr>
                <w:rFonts w:ascii="Arial" w:hAnsi="Arial" w:cs="Arial"/>
              </w:rPr>
              <w:t xml:space="preserve">43,401 </w:t>
            </w:r>
            <w:r>
              <w:rPr>
                <w:rFonts w:ascii="Arial" w:hAnsi="Arial" w:cs="Arial"/>
              </w:rPr>
              <w:t>- €</w:t>
            </w:r>
            <w:r w:rsidR="00D0218F" w:rsidRPr="00D0218F">
              <w:rPr>
                <w:rFonts w:ascii="Arial" w:hAnsi="Arial" w:cs="Arial"/>
              </w:rPr>
              <w:t xml:space="preserve">45,315 </w:t>
            </w:r>
            <w:r>
              <w:rPr>
                <w:rFonts w:ascii="Arial" w:hAnsi="Arial" w:cs="Arial"/>
              </w:rPr>
              <w:t>- €</w:t>
            </w:r>
            <w:r w:rsidR="00D0218F" w:rsidRPr="00D0218F">
              <w:rPr>
                <w:rFonts w:ascii="Arial" w:hAnsi="Arial" w:cs="Arial"/>
              </w:rPr>
              <w:t xml:space="preserve">46,707 </w:t>
            </w:r>
            <w:r>
              <w:rPr>
                <w:rFonts w:ascii="Arial" w:hAnsi="Arial" w:cs="Arial"/>
              </w:rPr>
              <w:t>- €</w:t>
            </w:r>
            <w:r w:rsidR="00D0218F" w:rsidRPr="00D0218F">
              <w:rPr>
                <w:rFonts w:ascii="Arial" w:hAnsi="Arial" w:cs="Arial"/>
              </w:rPr>
              <w:t xml:space="preserve">47,885 </w:t>
            </w:r>
            <w:r>
              <w:rPr>
                <w:rFonts w:ascii="Arial" w:hAnsi="Arial" w:cs="Arial"/>
              </w:rPr>
              <w:t>- €</w:t>
            </w:r>
            <w:r w:rsidR="00D0218F" w:rsidRPr="00D0218F">
              <w:rPr>
                <w:rFonts w:ascii="Arial" w:hAnsi="Arial" w:cs="Arial"/>
              </w:rPr>
              <w:t xml:space="preserve">49,106 </w:t>
            </w:r>
            <w:r>
              <w:rPr>
                <w:rFonts w:ascii="Arial" w:hAnsi="Arial" w:cs="Arial"/>
              </w:rPr>
              <w:t>- €</w:t>
            </w:r>
            <w:r w:rsidR="00D0218F" w:rsidRPr="00D0218F">
              <w:rPr>
                <w:rFonts w:ascii="Arial" w:hAnsi="Arial" w:cs="Arial"/>
              </w:rPr>
              <w:t xml:space="preserve">50,312 </w:t>
            </w:r>
            <w:r>
              <w:rPr>
                <w:rFonts w:ascii="Arial" w:hAnsi="Arial" w:cs="Arial"/>
              </w:rPr>
              <w:t>- €</w:t>
            </w:r>
            <w:r w:rsidR="00D0218F" w:rsidRPr="00D0218F">
              <w:rPr>
                <w:rFonts w:ascii="Arial" w:hAnsi="Arial" w:cs="Arial"/>
              </w:rPr>
              <w:t xml:space="preserve">51,562 </w:t>
            </w:r>
            <w:r>
              <w:rPr>
                <w:rFonts w:ascii="Arial" w:hAnsi="Arial" w:cs="Arial"/>
              </w:rPr>
              <w:t>- €</w:t>
            </w:r>
            <w:r w:rsidR="00D0218F" w:rsidRPr="00D0218F">
              <w:rPr>
                <w:rFonts w:ascii="Arial" w:hAnsi="Arial" w:cs="Arial"/>
              </w:rPr>
              <w:t>52,816</w:t>
            </w:r>
            <w:r>
              <w:rPr>
                <w:rFonts w:ascii="Arial" w:hAnsi="Arial" w:cs="Arial"/>
              </w:rPr>
              <w:t xml:space="preserve"> -</w:t>
            </w:r>
            <w:r w:rsidR="00D0218F" w:rsidRPr="00D0218F">
              <w:rPr>
                <w:rFonts w:ascii="Arial" w:hAnsi="Arial" w:cs="Arial"/>
              </w:rPr>
              <w:t xml:space="preserve"> </w:t>
            </w:r>
            <w:r>
              <w:rPr>
                <w:rFonts w:ascii="Arial" w:hAnsi="Arial" w:cs="Arial"/>
              </w:rPr>
              <w:t>€</w:t>
            </w:r>
            <w:r w:rsidR="00D0218F" w:rsidRPr="00D0218F">
              <w:rPr>
                <w:rFonts w:ascii="Arial" w:hAnsi="Arial" w:cs="Arial"/>
              </w:rPr>
              <w:t xml:space="preserve">54,078 </w:t>
            </w:r>
            <w:r>
              <w:rPr>
                <w:rFonts w:ascii="Arial" w:hAnsi="Arial" w:cs="Arial"/>
              </w:rPr>
              <w:t>- €</w:t>
            </w:r>
            <w:r w:rsidR="00D0218F" w:rsidRPr="00D0218F">
              <w:rPr>
                <w:rFonts w:ascii="Arial" w:hAnsi="Arial" w:cs="Arial"/>
              </w:rPr>
              <w:t xml:space="preserve">55,410 </w:t>
            </w:r>
            <w:r>
              <w:rPr>
                <w:rFonts w:ascii="Arial" w:hAnsi="Arial" w:cs="Arial"/>
              </w:rPr>
              <w:t>- €</w:t>
            </w:r>
            <w:r w:rsidR="00D0218F" w:rsidRPr="00D0218F">
              <w:rPr>
                <w:rFonts w:ascii="Arial" w:hAnsi="Arial" w:cs="Arial"/>
              </w:rPr>
              <w:t xml:space="preserve">56,823 </w:t>
            </w:r>
            <w:r>
              <w:rPr>
                <w:rFonts w:ascii="Arial" w:hAnsi="Arial" w:cs="Arial"/>
              </w:rPr>
              <w:t>- €</w:t>
            </w:r>
            <w:r w:rsidR="00D0218F" w:rsidRPr="00D0218F">
              <w:rPr>
                <w:rFonts w:ascii="Arial" w:hAnsi="Arial" w:cs="Arial"/>
              </w:rPr>
              <w:t xml:space="preserve">58,232 </w:t>
            </w:r>
            <w:r>
              <w:rPr>
                <w:rFonts w:ascii="Arial" w:hAnsi="Arial" w:cs="Arial"/>
              </w:rPr>
              <w:t xml:space="preserve">- </w:t>
            </w:r>
            <w:r w:rsidRPr="00066148">
              <w:rPr>
                <w:rFonts w:ascii="Arial" w:hAnsi="Arial" w:cs="Arial"/>
                <w:b/>
              </w:rPr>
              <w:t>€</w:t>
            </w:r>
            <w:r w:rsidR="00D0218F" w:rsidRPr="00066148">
              <w:rPr>
                <w:rFonts w:ascii="Arial" w:hAnsi="Arial" w:cs="Arial"/>
                <w:b/>
              </w:rPr>
              <w:t>59,360 LSI</w:t>
            </w:r>
            <w:r w:rsidR="00D0218F" w:rsidRPr="00D0218F">
              <w:rPr>
                <w:rFonts w:ascii="Arial" w:hAnsi="Arial" w:cs="Arial"/>
                <w:bCs/>
                <w:iCs/>
                <w:color w:val="000099"/>
              </w:rPr>
              <w:t xml:space="preserve"> </w:t>
            </w:r>
          </w:p>
          <w:p w14:paraId="49283ABB" w14:textId="77777777" w:rsidR="00792F91" w:rsidRPr="00D0218F" w:rsidRDefault="00792F91" w:rsidP="00792F91">
            <w:pPr>
              <w:spacing w:after="120"/>
              <w:contextualSpacing/>
              <w:rPr>
                <w:rFonts w:ascii="Arial" w:hAnsi="Arial" w:cs="Arial"/>
                <w:bCs/>
                <w:iCs/>
                <w:color w:val="000099"/>
              </w:rPr>
            </w:pPr>
          </w:p>
          <w:p w14:paraId="79718D51" w14:textId="77777777" w:rsidR="00792F91" w:rsidRDefault="00792F91" w:rsidP="00792F91">
            <w:pPr>
              <w:spacing w:after="120"/>
              <w:contextualSpacing/>
              <w:rPr>
                <w:rStyle w:val="Hyperlink"/>
                <w:rFonts w:ascii="Arial" w:hAnsi="Arial" w:cs="Arial"/>
                <w:bCs/>
                <w:iCs/>
              </w:rPr>
            </w:pPr>
            <w:r w:rsidRPr="00D0218F">
              <w:rPr>
                <w:rFonts w:ascii="Arial" w:hAnsi="Arial" w:cs="Arial"/>
                <w:bCs/>
                <w:iCs/>
                <w:color w:val="000099"/>
              </w:rPr>
              <w:t>Salary Scales are updated periodically and the most up to date versions can be found here:</w:t>
            </w:r>
            <w:r w:rsidRPr="00D0218F">
              <w:rPr>
                <w:rFonts w:ascii="Arial" w:hAnsi="Arial" w:cs="Arial"/>
                <w:bCs/>
                <w:iCs/>
              </w:rPr>
              <w:t xml:space="preserve"> </w:t>
            </w:r>
            <w:hyperlink r:id="rId9" w:history="1">
              <w:r w:rsidRPr="00D0218F">
                <w:rPr>
                  <w:rStyle w:val="Hyperlink"/>
                  <w:rFonts w:ascii="Arial" w:hAnsi="Arial" w:cs="Arial"/>
                  <w:bCs/>
                  <w:iCs/>
                </w:rPr>
                <w:t>https://healthservice.hse.ie/staff/benefits-services/pay/pay-scales.html</w:t>
              </w:r>
            </w:hyperlink>
          </w:p>
          <w:p w14:paraId="036FD1E5" w14:textId="7BEE20E9" w:rsidR="00D0218F" w:rsidRPr="00792F91" w:rsidRDefault="00D0218F"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65053795" w14:textId="2801C0AF" w:rsidR="00792F91" w:rsidRPr="006F2D93" w:rsidRDefault="006119FF" w:rsidP="00792F91">
            <w:pPr>
              <w:rPr>
                <w:rFonts w:ascii="Arial" w:hAnsi="Arial" w:cs="Arial"/>
                <w:bCs/>
                <w:iCs/>
              </w:rPr>
            </w:pPr>
            <w:r w:rsidRPr="006F2D93">
              <w:rPr>
                <w:rFonts w:ascii="Arial" w:hAnsi="Arial" w:cs="Arial"/>
                <w:bCs/>
                <w:iCs/>
              </w:rPr>
              <w:t>NRS14227</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620CBD2F" w14:textId="11B0BD71" w:rsidR="00792F91" w:rsidRPr="00553724" w:rsidRDefault="00553724" w:rsidP="00792F91">
            <w:pPr>
              <w:rPr>
                <w:rFonts w:ascii="Arial" w:hAnsi="Arial" w:cs="Arial"/>
                <w:b/>
                <w:bCs/>
                <w:iCs/>
              </w:rPr>
            </w:pPr>
            <w:r w:rsidRPr="00553724">
              <w:rPr>
                <w:rFonts w:ascii="Arial" w:hAnsi="Arial" w:cs="Arial"/>
                <w:b/>
                <w:bCs/>
                <w:iCs/>
              </w:rPr>
              <w:t>Tuesday 23</w:t>
            </w:r>
            <w:r w:rsidRPr="00553724">
              <w:rPr>
                <w:rFonts w:ascii="Arial" w:hAnsi="Arial" w:cs="Arial"/>
                <w:b/>
                <w:bCs/>
                <w:iCs/>
                <w:vertAlign w:val="superscript"/>
              </w:rPr>
              <w:t>rd</w:t>
            </w:r>
            <w:r w:rsidRPr="00553724">
              <w:rPr>
                <w:rFonts w:ascii="Arial" w:hAnsi="Arial" w:cs="Arial"/>
                <w:b/>
                <w:bCs/>
                <w:iCs/>
              </w:rPr>
              <w:t xml:space="preserve"> April 2024 </w:t>
            </w:r>
            <w:r w:rsidR="00A23E00">
              <w:rPr>
                <w:rFonts w:ascii="Arial" w:hAnsi="Arial" w:cs="Arial"/>
                <w:b/>
                <w:bCs/>
                <w:iCs/>
              </w:rPr>
              <w:t>@ 3PM</w:t>
            </w:r>
          </w:p>
          <w:p w14:paraId="1DC28C0B" w14:textId="77777777" w:rsidR="00792F91" w:rsidRPr="00553724" w:rsidRDefault="00792F91" w:rsidP="00792F91">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126B5EA9" w:rsidR="00792F91" w:rsidRDefault="006119FF" w:rsidP="00792F91">
            <w:pPr>
              <w:rPr>
                <w:rFonts w:ascii="Arial" w:hAnsi="Arial" w:cs="Arial"/>
                <w:b/>
                <w:bCs/>
                <w:iCs/>
              </w:rPr>
            </w:pPr>
            <w:r w:rsidRPr="00553724">
              <w:rPr>
                <w:rFonts w:ascii="Arial" w:hAnsi="Arial" w:cs="Arial"/>
                <w:b/>
                <w:bCs/>
                <w:iCs/>
              </w:rPr>
              <w:t>Week Commencing Monday</w:t>
            </w:r>
            <w:r w:rsidR="00553724" w:rsidRPr="00553724">
              <w:rPr>
                <w:rFonts w:ascii="Arial" w:hAnsi="Arial" w:cs="Arial"/>
                <w:b/>
                <w:bCs/>
                <w:iCs/>
              </w:rPr>
              <w:t xml:space="preserve"> 17</w:t>
            </w:r>
            <w:r w:rsidR="00553724" w:rsidRPr="00553724">
              <w:rPr>
                <w:rFonts w:ascii="Arial" w:hAnsi="Arial" w:cs="Arial"/>
                <w:b/>
                <w:bCs/>
                <w:iCs/>
                <w:vertAlign w:val="superscript"/>
              </w:rPr>
              <w:t>th</w:t>
            </w:r>
            <w:r w:rsidR="00553724" w:rsidRPr="00553724">
              <w:rPr>
                <w:rFonts w:ascii="Arial" w:hAnsi="Arial" w:cs="Arial"/>
                <w:b/>
                <w:bCs/>
                <w:iCs/>
              </w:rPr>
              <w:t xml:space="preserve"> June 2024 </w:t>
            </w:r>
          </w:p>
          <w:p w14:paraId="7986D954" w14:textId="77777777" w:rsidR="00A23E00" w:rsidRDefault="00A23E00" w:rsidP="00A23E00">
            <w:pPr>
              <w:rPr>
                <w:rFonts w:ascii="Arial" w:hAnsi="Arial" w:cs="Arial"/>
                <w:bCs/>
                <w:iCs/>
              </w:rPr>
            </w:pPr>
            <w:r>
              <w:rPr>
                <w:rFonts w:ascii="Arial" w:hAnsi="Arial" w:cs="Arial"/>
                <w:bCs/>
                <w:iCs/>
              </w:rPr>
              <w:t>Please note these dates are provisional and are subject to change</w:t>
            </w:r>
          </w:p>
          <w:p w14:paraId="3C1B2C7F" w14:textId="454C5983" w:rsidR="00A23E00" w:rsidRPr="00553724" w:rsidRDefault="00A23E00" w:rsidP="00A23E00">
            <w:pPr>
              <w:rPr>
                <w:rFonts w:ascii="Arial" w:hAnsi="Arial" w:cs="Arial"/>
                <w:b/>
                <w:bCs/>
                <w:iCs/>
              </w:rPr>
            </w:pPr>
            <w:r w:rsidRPr="00B57AE6">
              <w:rPr>
                <w:rFonts w:ascii="Arial" w:hAnsi="Arial" w:cs="Arial"/>
                <w:bCs/>
                <w:iCs/>
              </w:rPr>
              <w:t>Candidates will normally be given at least two weeks' notice of interview. The timescale may be reduced in exceptional circumstances.</w:t>
            </w:r>
          </w:p>
          <w:p w14:paraId="0742FC1B" w14:textId="357679C0" w:rsidR="00111739" w:rsidRPr="00553724" w:rsidRDefault="00111739" w:rsidP="00792F91">
            <w:pPr>
              <w:rPr>
                <w:rFonts w:ascii="Arial" w:hAnsi="Arial" w:cs="Arial"/>
                <w:bCs/>
                <w:iCs/>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1D613B4" w14:textId="77777777" w:rsidR="00A23E00" w:rsidRPr="00F32190" w:rsidRDefault="00A23E00" w:rsidP="00A23E00">
            <w:pPr>
              <w:jc w:val="both"/>
              <w:rPr>
                <w:rFonts w:ascii="Arial" w:hAnsi="Arial" w:cs="Arial"/>
                <w:iCs/>
                <w:lang w:eastAsia="en-US"/>
              </w:rPr>
            </w:pPr>
            <w:bookmarkStart w:id="0" w:name="_GoBack"/>
            <w:bookmarkEnd w:id="0"/>
            <w:r w:rsidRPr="00F32190">
              <w:rPr>
                <w:rFonts w:ascii="Arial" w:hAnsi="Arial" w:cs="Arial"/>
                <w:iCs/>
                <w:lang w:eastAsia="en-US"/>
              </w:rPr>
              <w:t xml:space="preserve">Individual sites / location will be indicated at expression of interest stage to panel members for each individual job.  </w:t>
            </w:r>
          </w:p>
          <w:p w14:paraId="0F5D8578" w14:textId="1866445D" w:rsidR="00A23E00" w:rsidRDefault="00A23E00" w:rsidP="006119FF">
            <w:pPr>
              <w:rPr>
                <w:rFonts w:ascii="Arial" w:hAnsi="Arial" w:cs="Arial"/>
              </w:rPr>
            </w:pPr>
          </w:p>
          <w:p w14:paraId="26596114" w14:textId="207BF3E2" w:rsidR="00A23E00" w:rsidRDefault="00A23E00" w:rsidP="006119FF">
            <w:pPr>
              <w:rPr>
                <w:rFonts w:ascii="Arial" w:hAnsi="Arial" w:cs="Arial"/>
              </w:rPr>
            </w:pPr>
            <w:r>
              <w:rPr>
                <w:rFonts w:ascii="Arial" w:hAnsi="Arial" w:cs="Arial"/>
                <w:iCs/>
                <w:lang w:eastAsia="en-US"/>
              </w:rPr>
              <w:t>A separate panel</w:t>
            </w:r>
            <w:r w:rsidRPr="00E26760">
              <w:rPr>
                <w:rFonts w:ascii="Arial" w:hAnsi="Arial" w:cs="Arial"/>
                <w:iCs/>
                <w:lang w:eastAsia="en-US"/>
              </w:rPr>
              <w:t xml:space="preserve"> may be formed </w:t>
            </w:r>
            <w:r>
              <w:rPr>
                <w:rFonts w:ascii="Arial" w:hAnsi="Arial" w:cs="Arial"/>
                <w:iCs/>
                <w:lang w:eastAsia="en-US"/>
              </w:rPr>
              <w:t xml:space="preserve">for each of the RHA’s </w:t>
            </w:r>
            <w:r w:rsidRPr="00E26760">
              <w:rPr>
                <w:rFonts w:ascii="Arial" w:hAnsi="Arial" w:cs="Arial"/>
                <w:iCs/>
                <w:lang w:eastAsia="en-US"/>
              </w:rPr>
              <w:t>as a result of this campaign from w</w:t>
            </w:r>
            <w:r>
              <w:rPr>
                <w:rFonts w:ascii="Arial" w:hAnsi="Arial" w:cs="Arial"/>
                <w:iCs/>
                <w:lang w:eastAsia="en-US"/>
              </w:rPr>
              <w:t>hich current and future,</w:t>
            </w:r>
            <w:r w:rsidRPr="00E26760">
              <w:rPr>
                <w:rFonts w:ascii="Arial" w:hAnsi="Arial" w:cs="Arial"/>
                <w:iCs/>
                <w:lang w:eastAsia="en-US"/>
              </w:rPr>
              <w:t xml:space="preserve"> permanent and specified purpose vacancies of full or part-time duration </w:t>
            </w:r>
            <w:r>
              <w:rPr>
                <w:rFonts w:ascii="Arial" w:hAnsi="Arial" w:cs="Arial"/>
                <w:iCs/>
                <w:lang w:eastAsia="en-US"/>
              </w:rPr>
              <w:t>for Dietitian</w:t>
            </w:r>
            <w:r w:rsidRPr="00E26760">
              <w:rPr>
                <w:rFonts w:ascii="Arial" w:hAnsi="Arial" w:cs="Arial"/>
                <w:iCs/>
                <w:lang w:eastAsia="en-US"/>
              </w:rPr>
              <w:t xml:space="preserve">, Staff Grade </w:t>
            </w:r>
            <w:r w:rsidRPr="00C2024D">
              <w:rPr>
                <w:rFonts w:ascii="Arial" w:hAnsi="Arial" w:cs="Arial"/>
                <w:iCs/>
                <w:color w:val="000000" w:themeColor="text1"/>
              </w:rPr>
              <w:t xml:space="preserve">in all HSE Community </w:t>
            </w:r>
            <w:r w:rsidRPr="00C2024D">
              <w:rPr>
                <w:rFonts w:ascii="Arial" w:hAnsi="Arial" w:cs="Arial"/>
                <w:iCs/>
              </w:rPr>
              <w:t xml:space="preserve">and HSE Acute Hospital </w:t>
            </w:r>
            <w:r w:rsidRPr="00C2024D">
              <w:rPr>
                <w:rFonts w:ascii="Arial" w:hAnsi="Arial" w:cs="Arial"/>
                <w:iCs/>
                <w:color w:val="000000" w:themeColor="text1"/>
              </w:rPr>
              <w:t>sites</w:t>
            </w:r>
            <w:r w:rsidRPr="00E26760">
              <w:rPr>
                <w:rFonts w:ascii="Arial" w:hAnsi="Arial" w:cs="Arial"/>
                <w:iCs/>
                <w:lang w:eastAsia="en-US"/>
              </w:rPr>
              <w:t xml:space="preserve"> may be filled.</w:t>
            </w:r>
          </w:p>
          <w:p w14:paraId="54EF7056" w14:textId="3CC9FC1F" w:rsidR="00792F91" w:rsidRPr="00F6254C" w:rsidRDefault="00792F91" w:rsidP="00A23E00">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08DE52FD" w14:textId="3556B9A3" w:rsidR="006119FF" w:rsidRDefault="006119FF" w:rsidP="006119FF">
            <w:pPr>
              <w:spacing w:line="276" w:lineRule="auto"/>
              <w:jc w:val="both"/>
              <w:rPr>
                <w:rFonts w:ascii="Arial" w:hAnsi="Arial" w:cs="Arial"/>
                <w:iCs/>
              </w:rPr>
            </w:pPr>
            <w:r>
              <w:rPr>
                <w:rFonts w:ascii="Arial" w:hAnsi="Arial" w:cs="Arial"/>
                <w:iCs/>
              </w:rPr>
              <w:t xml:space="preserve">The person appointed to the post will work as part of a multi-disciplinary team delivering a coordinated approach to client care.  They will be required to work as a key worker for particular cases.  </w:t>
            </w:r>
          </w:p>
          <w:p w14:paraId="54227A1E" w14:textId="77777777" w:rsidR="006119FF" w:rsidRDefault="006119FF" w:rsidP="006119FF">
            <w:pPr>
              <w:spacing w:line="276" w:lineRule="auto"/>
              <w:ind w:left="64"/>
              <w:jc w:val="both"/>
              <w:rPr>
                <w:rFonts w:ascii="Arial" w:hAnsi="Arial" w:cs="Arial"/>
                <w:iCs/>
              </w:rPr>
            </w:pPr>
          </w:p>
          <w:p w14:paraId="49B3B24E" w14:textId="77777777" w:rsidR="006119FF" w:rsidRDefault="006119FF" w:rsidP="006119FF">
            <w:pPr>
              <w:spacing w:line="276" w:lineRule="auto"/>
              <w:jc w:val="both"/>
              <w:rPr>
                <w:rFonts w:ascii="Arial" w:hAnsi="Arial" w:cs="Arial"/>
                <w:iCs/>
              </w:rPr>
            </w:pPr>
            <w:r>
              <w:rPr>
                <w:rFonts w:ascii="Arial" w:hAnsi="Arial" w:cs="Arial"/>
                <w:iCs/>
              </w:rPr>
              <w:t xml:space="preserve">Further post specific information will be provided to candidates at the ‘expression of interest’ stage of the recruitment process.  </w:t>
            </w:r>
          </w:p>
          <w:p w14:paraId="0AE4B5A1" w14:textId="77777777" w:rsidR="00792F91" w:rsidRPr="00F6254C" w:rsidRDefault="00792F91" w:rsidP="00792F91">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7EB593D1" w14:textId="77777777" w:rsidR="006F2D93" w:rsidRDefault="006F2D93" w:rsidP="006F2D93">
            <w:pPr>
              <w:autoSpaceDE w:val="0"/>
              <w:autoSpaceDN w:val="0"/>
              <w:adjustRightInd w:val="0"/>
              <w:spacing w:line="276" w:lineRule="auto"/>
              <w:rPr>
                <w:rFonts w:ascii="Arial" w:hAnsi="Arial" w:cs="Arial"/>
                <w:lang w:val="en"/>
              </w:rPr>
            </w:pPr>
            <w:r>
              <w:rPr>
                <w:rFonts w:ascii="Arial" w:hAnsi="Arial" w:cs="Arial"/>
                <w:lang w:val="en"/>
              </w:rPr>
              <w:t>Dietitian roles in HSE Community settings: Your professional reporting relationship for clinical governance and clinical supervision will be to the Discipline Manager or Senior Dietitian.  Existing accountability for day-to-day operational matters will continue to be to the Discipline Manager or Senior Dietitian until such a time as arrangements have been finalized on a system for the management of teams.</w:t>
            </w:r>
          </w:p>
          <w:p w14:paraId="170D8D33" w14:textId="77777777" w:rsidR="006F2D93" w:rsidRDefault="006F2D93" w:rsidP="006F2D93">
            <w:pPr>
              <w:rPr>
                <w:rFonts w:ascii="Arial" w:hAnsi="Arial" w:cs="Arial"/>
                <w:lang w:val="en"/>
              </w:rPr>
            </w:pPr>
          </w:p>
          <w:p w14:paraId="3CBC6A3A" w14:textId="6A389087" w:rsidR="00792F91" w:rsidRPr="006F2D93" w:rsidRDefault="006F2D93" w:rsidP="006F2D93">
            <w:pPr>
              <w:rPr>
                <w:rFonts w:ascii="Arial" w:hAnsi="Arial" w:cs="Arial"/>
                <w:iCs/>
                <w:color w:val="000099"/>
              </w:rPr>
            </w:pPr>
            <w:r w:rsidRPr="006F2D93">
              <w:rPr>
                <w:rFonts w:ascii="Arial" w:hAnsi="Arial" w:cs="Arial"/>
                <w:lang w:val="en"/>
              </w:rPr>
              <w:t xml:space="preserve">Dietitian roles in HSE Acute Hospital settings: The post holder will report to the Dietitian Manager or their nominee. </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lastRenderedPageBreak/>
              <w:t xml:space="preserve">Purpose of the Post </w:t>
            </w:r>
          </w:p>
        </w:tc>
        <w:tc>
          <w:tcPr>
            <w:tcW w:w="8256" w:type="dxa"/>
          </w:tcPr>
          <w:p w14:paraId="64131270" w14:textId="77777777" w:rsidR="006F2D93" w:rsidRDefault="006F2D93" w:rsidP="006F2D93">
            <w:pPr>
              <w:pStyle w:val="ListParagraph"/>
              <w:spacing w:line="276" w:lineRule="auto"/>
              <w:ind w:left="-5"/>
              <w:contextualSpacing/>
              <w:rPr>
                <w:rFonts w:ascii="Arial" w:hAnsi="Arial" w:cs="Arial"/>
                <w:iCs/>
              </w:rPr>
            </w:pPr>
            <w:r>
              <w:rPr>
                <w:rFonts w:ascii="Arial" w:hAnsi="Arial" w:cs="Arial"/>
                <w:iCs/>
              </w:rPr>
              <w:t>The Dietitian, Staff Grade will function as an efficient and effective member of the dietetic team with the aim of ensuring optimum delivery of a clinical nutrition and dietetic service to clients, and ensuring appropriate follow up as necessary.</w:t>
            </w:r>
          </w:p>
          <w:p w14:paraId="3875957D" w14:textId="77777777" w:rsidR="00792F91" w:rsidRPr="00F6254C" w:rsidRDefault="00792F91" w:rsidP="00792F91">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3345F90D" w14:textId="7E733ACA" w:rsidR="006F2D93" w:rsidRDefault="006F2D93" w:rsidP="00792F91">
            <w:pPr>
              <w:rPr>
                <w:rFonts w:ascii="Arial" w:hAnsi="Arial" w:cs="Arial"/>
                <w:i/>
                <w:iCs/>
              </w:rPr>
            </w:pPr>
            <w:r w:rsidRPr="006F2D93">
              <w:rPr>
                <w:rFonts w:ascii="Arial" w:hAnsi="Arial" w:cs="Arial"/>
                <w:i/>
                <w:iCs/>
              </w:rPr>
              <w:t xml:space="preserve">The </w:t>
            </w:r>
            <w:r w:rsidR="00A23E00">
              <w:rPr>
                <w:rFonts w:ascii="Arial" w:hAnsi="Arial" w:cs="Arial"/>
                <w:i/>
                <w:iCs/>
              </w:rPr>
              <w:t>Dietitian</w:t>
            </w:r>
            <w:r w:rsidRPr="006F2D93">
              <w:rPr>
                <w:rFonts w:ascii="Arial" w:hAnsi="Arial" w:cs="Arial"/>
                <w:i/>
                <w:iCs/>
              </w:rPr>
              <w:t xml:space="preserve">, Staff Grade will </w:t>
            </w:r>
          </w:p>
          <w:p w14:paraId="66A92E0C" w14:textId="77777777" w:rsidR="00ED3FF9" w:rsidRDefault="00ED3FF9" w:rsidP="00792F91">
            <w:pPr>
              <w:rPr>
                <w:rFonts w:ascii="Arial" w:hAnsi="Arial" w:cs="Arial"/>
                <w:i/>
                <w:iCs/>
              </w:rPr>
            </w:pPr>
          </w:p>
          <w:p w14:paraId="7FD7C3D2" w14:textId="77777777" w:rsidR="006F2D93" w:rsidRPr="006F2D93" w:rsidRDefault="006F2D93" w:rsidP="00792F91">
            <w:pPr>
              <w:rPr>
                <w:rFonts w:ascii="Arial" w:hAnsi="Arial" w:cs="Arial"/>
                <w:i/>
                <w:iCs/>
              </w:rPr>
            </w:pPr>
          </w:p>
          <w:p w14:paraId="1B1CD9F5" w14:textId="77777777" w:rsidR="006F2D93" w:rsidRDefault="006F2D93" w:rsidP="006F2D93">
            <w:pPr>
              <w:pStyle w:val="BodyText2"/>
              <w:spacing w:after="0" w:line="240" w:lineRule="auto"/>
              <w:rPr>
                <w:rFonts w:ascii="Arial" w:hAnsi="Arial" w:cs="Arial"/>
                <w:b/>
                <w:u w:val="single"/>
                <w:lang w:val="en-IE"/>
              </w:rPr>
            </w:pPr>
            <w:r>
              <w:rPr>
                <w:rFonts w:ascii="Arial" w:hAnsi="Arial" w:cs="Arial"/>
                <w:b/>
                <w:u w:val="single"/>
                <w:lang w:val="en-IE"/>
              </w:rPr>
              <w:t>Professional / Clinical</w:t>
            </w:r>
          </w:p>
          <w:p w14:paraId="3CE25343" w14:textId="77777777" w:rsidR="006F2D93" w:rsidRDefault="006F2D93" w:rsidP="00A3604B">
            <w:pPr>
              <w:pStyle w:val="ListParagraph"/>
              <w:numPr>
                <w:ilvl w:val="0"/>
                <w:numId w:val="8"/>
              </w:numPr>
              <w:spacing w:before="100" w:beforeAutospacing="1" w:after="100" w:afterAutospacing="1" w:line="276" w:lineRule="auto"/>
              <w:rPr>
                <w:rFonts w:ascii="Arial" w:hAnsi="Arial" w:cs="Arial"/>
                <w:lang w:val="en-US" w:eastAsia="en-US"/>
              </w:rPr>
            </w:pPr>
            <w:r>
              <w:rPr>
                <w:rFonts w:ascii="Arial" w:hAnsi="Arial" w:cs="Arial"/>
                <w:lang w:val="en-US" w:eastAsia="en-US"/>
              </w:rPr>
              <w:t xml:space="preserve">Ensure that professional standards are maintained in accordance with the requirements as set out by CORU </w:t>
            </w:r>
            <w:hyperlink r:id="rId10" w:history="1">
              <w:r w:rsidRPr="00915D85">
                <w:rPr>
                  <w:rStyle w:val="Hyperlink"/>
                  <w:rFonts w:ascii="Arial" w:hAnsi="Arial" w:cs="Arial"/>
                  <w:lang w:val="en-US" w:eastAsia="en-US"/>
                </w:rPr>
                <w:t>https://coru.ie/files-recognition/standards-of-proficiency-for-Dietitians.pdf</w:t>
              </w:r>
            </w:hyperlink>
            <w:r w:rsidRPr="00915D85">
              <w:rPr>
                <w:rFonts w:ascii="Arial" w:hAnsi="Arial" w:cs="Arial"/>
                <w:lang w:val="en-US" w:eastAsia="en-US"/>
              </w:rPr>
              <w:t xml:space="preserve"> </w:t>
            </w:r>
          </w:p>
          <w:p w14:paraId="51A10136" w14:textId="77777777" w:rsidR="006F2D93" w:rsidRDefault="006F2D93" w:rsidP="00A3604B">
            <w:pPr>
              <w:pStyle w:val="ListParagraph"/>
              <w:numPr>
                <w:ilvl w:val="0"/>
                <w:numId w:val="8"/>
              </w:numPr>
              <w:spacing w:before="100" w:beforeAutospacing="1" w:after="100" w:afterAutospacing="1" w:line="276" w:lineRule="auto"/>
              <w:rPr>
                <w:rFonts w:ascii="Arial" w:hAnsi="Arial" w:cs="Arial"/>
                <w:lang w:val="en-US" w:eastAsia="en-US"/>
              </w:rPr>
            </w:pPr>
            <w:r>
              <w:rPr>
                <w:rFonts w:ascii="Arial" w:hAnsi="Arial" w:cs="Arial"/>
                <w:lang w:val="en-US" w:eastAsia="en-US"/>
              </w:rPr>
              <w:t>Operate within the relevant care plans (hospital/community) and provide a dietetic service that is evidence based, including specific objectives, strategies and relevant evaluation. </w:t>
            </w:r>
          </w:p>
          <w:p w14:paraId="28B86696" w14:textId="77777777" w:rsidR="006F2D93" w:rsidRDefault="006F2D93" w:rsidP="00A3604B">
            <w:pPr>
              <w:pStyle w:val="ListParagraph"/>
              <w:numPr>
                <w:ilvl w:val="0"/>
                <w:numId w:val="8"/>
              </w:numPr>
              <w:spacing w:before="100" w:beforeAutospacing="1" w:after="100" w:afterAutospacing="1" w:line="276" w:lineRule="auto"/>
              <w:rPr>
                <w:rFonts w:ascii="Arial" w:hAnsi="Arial" w:cs="Arial"/>
                <w:lang w:val="en-US" w:eastAsia="en-US"/>
              </w:rPr>
            </w:pPr>
            <w:r>
              <w:rPr>
                <w:rFonts w:ascii="Arial" w:hAnsi="Arial" w:cs="Arial"/>
              </w:rPr>
              <w:t xml:space="preserve">Assist in the ongoing functioning and organisation of the dietetic service within scope of role and practice. </w:t>
            </w:r>
          </w:p>
          <w:p w14:paraId="45444688" w14:textId="77777777" w:rsidR="006F2D93" w:rsidRDefault="006F2D93" w:rsidP="00A3604B">
            <w:pPr>
              <w:numPr>
                <w:ilvl w:val="0"/>
                <w:numId w:val="8"/>
              </w:numPr>
              <w:spacing w:before="100" w:beforeAutospacing="1" w:after="100" w:afterAutospacing="1" w:line="276" w:lineRule="auto"/>
              <w:rPr>
                <w:rFonts w:ascii="Arial" w:hAnsi="Arial" w:cs="Arial"/>
                <w:lang w:val="en-IE"/>
              </w:rPr>
            </w:pPr>
            <w:r>
              <w:rPr>
                <w:rFonts w:ascii="Arial" w:hAnsi="Arial" w:cs="Arial"/>
              </w:rPr>
              <w:t>Prioritise and manage a patient caseload according to the needs of the service.</w:t>
            </w:r>
          </w:p>
          <w:p w14:paraId="6752B887" w14:textId="77777777" w:rsidR="006F2D93" w:rsidRDefault="006F2D93" w:rsidP="00A3604B">
            <w:pPr>
              <w:numPr>
                <w:ilvl w:val="0"/>
                <w:numId w:val="8"/>
              </w:numPr>
              <w:spacing w:before="100" w:beforeAutospacing="1" w:line="276" w:lineRule="auto"/>
              <w:rPr>
                <w:rFonts w:ascii="Arial" w:hAnsi="Arial" w:cs="Arial"/>
                <w:lang w:val="en-IE"/>
              </w:rPr>
            </w:pPr>
            <w:r>
              <w:rPr>
                <w:rFonts w:ascii="Arial" w:hAnsi="Arial" w:cs="Arial"/>
              </w:rPr>
              <w:t>Deliver on an effective self-managed workload, maximising the use of time and resources.</w:t>
            </w:r>
          </w:p>
          <w:p w14:paraId="6B7E0D2C"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Identify nutritional problems through individual assessment of nutritional status and estimation of requirements.</w:t>
            </w:r>
          </w:p>
          <w:p w14:paraId="5DCC5408"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 xml:space="preserve">Instigate the Malnutrition Universal Screening Tool (M.U.S.T.) / Malnutrition Screening Tool (MST) and/or relevant other adapted screening tools or resources for patient groups as relevant. </w:t>
            </w:r>
          </w:p>
          <w:p w14:paraId="02C0AB46"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Devise and implement appropriate nutritional care plans so that patients are assessed and advised appropriately.</w:t>
            </w:r>
          </w:p>
          <w:p w14:paraId="34775347"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 xml:space="preserve">Liaise with catering staff (where relevant) in the development of menus and specialised therapeutic diets in accordance with national and local policies. </w:t>
            </w:r>
          </w:p>
          <w:p w14:paraId="60C2A322"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Provide a dietetic service that is evidence based, encompassing specific objectives, strategies, audit and evaluation.</w:t>
            </w:r>
          </w:p>
          <w:p w14:paraId="25F9461D"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 xml:space="preserve">Contribute to the development and implementation of standards and quality improvement initiatives. </w:t>
            </w:r>
          </w:p>
          <w:p w14:paraId="67039C8D"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Participate effectively in multidisciplinary teams, team meetings and case conferences.</w:t>
            </w:r>
          </w:p>
          <w:p w14:paraId="1099BB25"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Participate in research and in developing databases for relevant patient groups.</w:t>
            </w:r>
          </w:p>
          <w:p w14:paraId="74AD3FD2"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Know the limits of own practice and when to seek advice / refer to another health professional or operational lead.</w:t>
            </w:r>
          </w:p>
          <w:p w14:paraId="35766323"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Communicate effectively with multidisciplinary teams, colleagues, Dietitians in relevant services, service users and families.</w:t>
            </w:r>
          </w:p>
          <w:p w14:paraId="19C5F555"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Manage clinical and non-clinical caseloads appropriate to the post.</w:t>
            </w:r>
          </w:p>
          <w:p w14:paraId="5A617985" w14:textId="77777777" w:rsidR="006F2D93" w:rsidRDefault="006F2D93" w:rsidP="00A3604B">
            <w:pPr>
              <w:numPr>
                <w:ilvl w:val="0"/>
                <w:numId w:val="8"/>
              </w:numPr>
              <w:spacing w:before="100" w:beforeAutospacing="1" w:after="100" w:afterAutospacing="1" w:line="276" w:lineRule="auto"/>
              <w:rPr>
                <w:rFonts w:ascii="Arial" w:hAnsi="Arial" w:cs="Arial"/>
              </w:rPr>
            </w:pPr>
            <w:r>
              <w:rPr>
                <w:rFonts w:ascii="Arial" w:hAnsi="Arial" w:cs="Arial"/>
              </w:rPr>
              <w:t>Carry out any other duties and responsibilities appropriate to the post that may be assigned by the Dietitian Manager or Senior Dietitian.</w:t>
            </w:r>
          </w:p>
          <w:p w14:paraId="3F198269" w14:textId="0DABAB24" w:rsidR="006F2D93" w:rsidRDefault="006F2D93" w:rsidP="006F2D93">
            <w:pPr>
              <w:spacing w:before="240" w:line="276" w:lineRule="auto"/>
              <w:rPr>
                <w:rFonts w:ascii="Arial" w:hAnsi="Arial" w:cs="Arial"/>
                <w:b/>
                <w:u w:val="single"/>
              </w:rPr>
            </w:pPr>
            <w:r>
              <w:rPr>
                <w:rFonts w:ascii="Arial" w:hAnsi="Arial" w:cs="Arial"/>
                <w:b/>
                <w:u w:val="single"/>
              </w:rPr>
              <w:t>Education &amp; Training</w:t>
            </w:r>
          </w:p>
          <w:p w14:paraId="0AE6D269" w14:textId="77777777" w:rsidR="006F2D93" w:rsidRDefault="006F2D93" w:rsidP="00A3604B">
            <w:pPr>
              <w:numPr>
                <w:ilvl w:val="0"/>
                <w:numId w:val="8"/>
              </w:numPr>
              <w:spacing w:line="276" w:lineRule="auto"/>
              <w:rPr>
                <w:rFonts w:ascii="Arial" w:hAnsi="Arial" w:cs="Arial"/>
              </w:rPr>
            </w:pPr>
            <w:r>
              <w:rPr>
                <w:rFonts w:ascii="Arial" w:hAnsi="Arial" w:cs="Arial"/>
              </w:rPr>
              <w:t xml:space="preserve">Strive to maintain standards of practice and levels of clinical knowledge by participating in continuous professional development initiatives. </w:t>
            </w:r>
          </w:p>
          <w:p w14:paraId="5422B07A" w14:textId="77777777" w:rsidR="006F2D93" w:rsidRDefault="006F2D93" w:rsidP="00A3604B">
            <w:pPr>
              <w:numPr>
                <w:ilvl w:val="0"/>
                <w:numId w:val="8"/>
              </w:numPr>
              <w:spacing w:line="276" w:lineRule="auto"/>
              <w:rPr>
                <w:rFonts w:ascii="Arial" w:hAnsi="Arial" w:cs="Arial"/>
              </w:rPr>
            </w:pPr>
            <w:r>
              <w:rPr>
                <w:rFonts w:ascii="Arial" w:hAnsi="Arial" w:cs="Arial"/>
              </w:rPr>
              <w:t>Participate in professional groups and forums relevant to clinical nutrition and dietetics.</w:t>
            </w:r>
          </w:p>
          <w:p w14:paraId="51D92A36" w14:textId="77777777" w:rsidR="006F2D93" w:rsidRDefault="006F2D93" w:rsidP="00A3604B">
            <w:pPr>
              <w:numPr>
                <w:ilvl w:val="0"/>
                <w:numId w:val="8"/>
              </w:numPr>
              <w:spacing w:line="276" w:lineRule="auto"/>
              <w:rPr>
                <w:rFonts w:ascii="Arial" w:hAnsi="Arial" w:cs="Arial"/>
              </w:rPr>
            </w:pPr>
            <w:r>
              <w:rPr>
                <w:rFonts w:ascii="Arial" w:hAnsi="Arial" w:cs="Arial"/>
              </w:rPr>
              <w:t>Provide evidence-based nutrition training to health care professionals / colleagues as appropriate.</w:t>
            </w:r>
          </w:p>
          <w:p w14:paraId="1335370E" w14:textId="77777777" w:rsidR="006F2D93" w:rsidRDefault="006F2D93" w:rsidP="00A3604B">
            <w:pPr>
              <w:numPr>
                <w:ilvl w:val="0"/>
                <w:numId w:val="8"/>
              </w:numPr>
              <w:spacing w:line="276" w:lineRule="auto"/>
              <w:rPr>
                <w:rFonts w:ascii="Arial" w:hAnsi="Arial" w:cs="Arial"/>
              </w:rPr>
            </w:pPr>
            <w:r>
              <w:rPr>
                <w:rFonts w:ascii="Arial" w:hAnsi="Arial" w:cs="Arial"/>
              </w:rPr>
              <w:t>Produce and evaluate nutrition education materials for patients and multidisciplinary teams.</w:t>
            </w:r>
          </w:p>
          <w:p w14:paraId="7B8DDAF7" w14:textId="77777777" w:rsidR="006F2D93" w:rsidRDefault="006F2D93" w:rsidP="00A3604B">
            <w:pPr>
              <w:pStyle w:val="ListParagraph"/>
              <w:numPr>
                <w:ilvl w:val="0"/>
                <w:numId w:val="8"/>
              </w:numPr>
              <w:spacing w:line="276" w:lineRule="auto"/>
              <w:rPr>
                <w:rFonts w:ascii="Arial" w:hAnsi="Arial" w:cs="Arial"/>
                <w:b/>
                <w:i/>
                <w:iCs/>
              </w:rPr>
            </w:pPr>
            <w:r>
              <w:rPr>
                <w:rFonts w:ascii="Arial" w:hAnsi="Arial" w:cs="Arial"/>
              </w:rPr>
              <w:lastRenderedPageBreak/>
              <w:t>Participate in clinical supervision, mentoring, appraisal, clinical reflection and be open to reflective practice.</w:t>
            </w:r>
          </w:p>
          <w:p w14:paraId="0C162F7E" w14:textId="77777777" w:rsidR="006F2D93" w:rsidRDefault="006F2D93" w:rsidP="00A3604B">
            <w:pPr>
              <w:numPr>
                <w:ilvl w:val="0"/>
                <w:numId w:val="8"/>
              </w:numPr>
              <w:spacing w:line="276" w:lineRule="auto"/>
              <w:rPr>
                <w:rFonts w:ascii="Arial" w:hAnsi="Arial" w:cs="Arial"/>
                <w:b/>
                <w:i/>
                <w:iCs/>
              </w:rPr>
            </w:pPr>
            <w:r>
              <w:rPr>
                <w:rFonts w:ascii="Arial" w:hAnsi="Arial" w:cs="Arial"/>
                <w:iCs/>
              </w:rPr>
              <w:t>Participate in the practice education of student Dietitians.</w:t>
            </w:r>
          </w:p>
          <w:p w14:paraId="4A28AEB1" w14:textId="77777777" w:rsidR="006F2D93" w:rsidRDefault="006F2D93" w:rsidP="00A3604B">
            <w:pPr>
              <w:pStyle w:val="ListParagraph"/>
              <w:numPr>
                <w:ilvl w:val="0"/>
                <w:numId w:val="8"/>
              </w:numPr>
              <w:spacing w:line="276" w:lineRule="auto"/>
              <w:rPr>
                <w:rFonts w:ascii="Arial" w:hAnsi="Arial" w:cs="Arial"/>
                <w:iCs/>
              </w:rPr>
            </w:pPr>
            <w:r>
              <w:rPr>
                <w:rFonts w:ascii="Arial" w:hAnsi="Arial" w:cs="Arial"/>
                <w:iCs/>
              </w:rPr>
              <w:t>Engage in the HSE performance achievement process in conjunction with your Line Manager and staff as appropriate.</w:t>
            </w:r>
          </w:p>
          <w:p w14:paraId="15C2A5CD" w14:textId="77777777" w:rsidR="006F2D93" w:rsidRDefault="006F2D93" w:rsidP="006F2D93">
            <w:pPr>
              <w:spacing w:line="276" w:lineRule="auto"/>
              <w:ind w:left="360"/>
              <w:rPr>
                <w:rFonts w:ascii="Arial" w:hAnsi="Arial" w:cs="Arial"/>
                <w:b/>
                <w:i/>
                <w:iCs/>
              </w:rPr>
            </w:pPr>
          </w:p>
          <w:p w14:paraId="675F79B8" w14:textId="77777777" w:rsidR="006F2D93" w:rsidRDefault="006F2D93" w:rsidP="006F2D93">
            <w:pPr>
              <w:spacing w:line="276" w:lineRule="auto"/>
              <w:ind w:left="360"/>
              <w:rPr>
                <w:rFonts w:ascii="Arial" w:hAnsi="Arial" w:cs="Arial"/>
                <w:b/>
                <w:i/>
                <w:iCs/>
              </w:rPr>
            </w:pPr>
          </w:p>
          <w:p w14:paraId="54CD7649" w14:textId="77777777" w:rsidR="006F2D93" w:rsidRDefault="006F2D93" w:rsidP="006F2D93">
            <w:pPr>
              <w:spacing w:before="240" w:line="276" w:lineRule="auto"/>
              <w:rPr>
                <w:rFonts w:ascii="Arial" w:hAnsi="Arial" w:cs="Arial"/>
                <w:b/>
                <w:u w:val="single"/>
              </w:rPr>
            </w:pPr>
            <w:r>
              <w:rPr>
                <w:rFonts w:ascii="Arial" w:hAnsi="Arial" w:cs="Arial"/>
                <w:b/>
                <w:u w:val="single"/>
              </w:rPr>
              <w:t>Quality and Risk, Health and Safety Management</w:t>
            </w:r>
          </w:p>
          <w:p w14:paraId="693FC4AE" w14:textId="77777777" w:rsidR="006F2D93" w:rsidRDefault="006F2D93" w:rsidP="00A3604B">
            <w:pPr>
              <w:numPr>
                <w:ilvl w:val="0"/>
                <w:numId w:val="8"/>
              </w:numPr>
              <w:spacing w:line="276" w:lineRule="auto"/>
              <w:rPr>
                <w:rFonts w:ascii="Arial" w:hAnsi="Arial" w:cs="Arial"/>
              </w:rPr>
            </w:pPr>
            <w:r>
              <w:rPr>
                <w:rFonts w:ascii="Arial" w:hAnsi="Arial" w:cs="Arial"/>
              </w:rPr>
              <w:t>Work in accordance with relevant HSE policies, legislation and professional policies, guidelines and requirements to ensure safe practice and high standards of service delivery.</w:t>
            </w:r>
          </w:p>
          <w:p w14:paraId="4E693235" w14:textId="77777777" w:rsidR="006F2D93" w:rsidRDefault="006F2D93" w:rsidP="00A3604B">
            <w:pPr>
              <w:numPr>
                <w:ilvl w:val="0"/>
                <w:numId w:val="8"/>
              </w:numPr>
              <w:spacing w:line="276" w:lineRule="auto"/>
              <w:rPr>
                <w:rFonts w:ascii="Arial" w:hAnsi="Arial" w:cs="Arial"/>
                <w:b/>
              </w:rPr>
            </w:pPr>
            <w:r>
              <w:rPr>
                <w:rFonts w:ascii="Arial" w:hAnsi="Arial" w:cs="Arial"/>
              </w:rPr>
              <w:t>Work in a safe manner with due care and attention to the safety of self and others.</w:t>
            </w:r>
          </w:p>
          <w:p w14:paraId="34B803C8" w14:textId="77777777" w:rsidR="006F2D93" w:rsidRDefault="006F2D93" w:rsidP="00A3604B">
            <w:pPr>
              <w:numPr>
                <w:ilvl w:val="0"/>
                <w:numId w:val="8"/>
              </w:numPr>
              <w:spacing w:line="276" w:lineRule="auto"/>
              <w:rPr>
                <w:rFonts w:ascii="Arial" w:hAnsi="Arial" w:cs="Arial"/>
                <w:b/>
              </w:rPr>
            </w:pPr>
            <w:r>
              <w:rPr>
                <w:rFonts w:ascii="Arial" w:hAnsi="Arial" w:cs="Arial"/>
              </w:rPr>
              <w:t>Be aware of risk management issues, identify risks and take appropriate action, report all adverse incidents and near misses.</w:t>
            </w:r>
          </w:p>
          <w:p w14:paraId="1275D20C" w14:textId="77777777" w:rsidR="006F2D93" w:rsidRDefault="006F2D93" w:rsidP="00A3604B">
            <w:pPr>
              <w:numPr>
                <w:ilvl w:val="0"/>
                <w:numId w:val="8"/>
              </w:numPr>
              <w:spacing w:line="276" w:lineRule="auto"/>
              <w:rPr>
                <w:rFonts w:ascii="Arial" w:hAnsi="Arial" w:cs="Arial"/>
                <w:lang w:val="en-IE"/>
              </w:rPr>
            </w:pPr>
            <w:r>
              <w:rPr>
                <w:rFonts w:ascii="Arial" w:hAnsi="Arial" w:cs="Arial"/>
                <w:lang w:val="en-IE"/>
              </w:rPr>
              <w:t>Adhere to HSE policies in relation to the procurement, care and safety of any equipment supplied for the fulfilment of duty.</w:t>
            </w:r>
          </w:p>
          <w:p w14:paraId="4D07C749" w14:textId="77777777" w:rsidR="006F2D93" w:rsidRDefault="006F2D93" w:rsidP="00A3604B">
            <w:pPr>
              <w:numPr>
                <w:ilvl w:val="0"/>
                <w:numId w:val="8"/>
              </w:numPr>
              <w:spacing w:line="276" w:lineRule="auto"/>
              <w:rPr>
                <w:rFonts w:ascii="Arial" w:hAnsi="Arial" w:cs="Arial"/>
              </w:rPr>
            </w:pPr>
            <w:r>
              <w:rPr>
                <w:rFonts w:ascii="Arial" w:hAnsi="Arial" w:cs="Arial"/>
              </w:rPr>
              <w:t xml:space="preserve">Adequately identifies, assesses, manages and monitors risk within their area of responsibility. </w:t>
            </w:r>
          </w:p>
          <w:p w14:paraId="3E752CD0" w14:textId="77777777" w:rsidR="006F2D93" w:rsidRDefault="006F2D93" w:rsidP="00A3604B">
            <w:pPr>
              <w:pStyle w:val="ListParagraph"/>
              <w:numPr>
                <w:ilvl w:val="0"/>
                <w:numId w:val="8"/>
              </w:numPr>
              <w:shd w:val="clear" w:color="auto" w:fill="FFFFFF"/>
              <w:spacing w:line="276" w:lineRule="auto"/>
              <w:rPr>
                <w:rFonts w:ascii="Arial" w:hAnsi="Arial" w:cs="Arial"/>
                <w:iCs/>
                <w:color w:val="000000" w:themeColor="text1"/>
              </w:rPr>
            </w:pPr>
            <w:r>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Pr>
                <w:rFonts w:ascii="Arial" w:hAnsi="Arial" w:cs="Arial"/>
                <w:lang w:val="en-IE" w:eastAsia="en-IE"/>
              </w:rPr>
              <w:t>National Guidance on Food and Nutrition</w:t>
            </w:r>
            <w:r>
              <w:rPr>
                <w:rFonts w:ascii="Arial" w:hAnsi="Arial" w:cs="Arial"/>
                <w:color w:val="000000"/>
                <w:lang w:val="en-IE" w:eastAsia="en-IE"/>
              </w:rPr>
              <w:t xml:space="preserve">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3044F39E" w14:textId="77777777" w:rsidR="006F2D93" w:rsidRDefault="006F2D93" w:rsidP="00A3604B">
            <w:pPr>
              <w:pStyle w:val="ListParagraph"/>
              <w:numPr>
                <w:ilvl w:val="0"/>
                <w:numId w:val="8"/>
              </w:numPr>
              <w:shd w:val="clear" w:color="auto" w:fill="FFFFFF"/>
              <w:spacing w:line="276" w:lineRule="auto"/>
              <w:rPr>
                <w:rFonts w:ascii="Arial" w:hAnsi="Arial" w:cs="Arial"/>
                <w:iCs/>
                <w:color w:val="000000" w:themeColor="text1"/>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r>
              <w:rPr>
                <w:rFonts w:ascii="Arial" w:hAnsi="Arial" w:cs="Arial"/>
                <w:iCs/>
                <w:color w:val="000000" w:themeColor="text1"/>
              </w:rPr>
              <w:t>.</w:t>
            </w:r>
          </w:p>
          <w:p w14:paraId="6042B5E2" w14:textId="77777777" w:rsidR="006F2D93" w:rsidRDefault="006F2D93" w:rsidP="006F2D93">
            <w:pPr>
              <w:spacing w:line="276" w:lineRule="auto"/>
              <w:rPr>
                <w:rFonts w:ascii="Arial" w:hAnsi="Arial" w:cs="Arial"/>
                <w:b/>
                <w:u w:val="single"/>
              </w:rPr>
            </w:pPr>
          </w:p>
          <w:p w14:paraId="7A4895DC" w14:textId="77777777" w:rsidR="006F2D93" w:rsidRDefault="006F2D93" w:rsidP="006F2D93">
            <w:pPr>
              <w:spacing w:line="276" w:lineRule="auto"/>
              <w:rPr>
                <w:rFonts w:ascii="Arial" w:hAnsi="Arial" w:cs="Arial"/>
                <w:b/>
                <w:u w:val="single"/>
              </w:rPr>
            </w:pPr>
            <w:r>
              <w:rPr>
                <w:rFonts w:ascii="Arial" w:hAnsi="Arial" w:cs="Arial"/>
                <w:b/>
                <w:u w:val="single"/>
              </w:rPr>
              <w:t>Administrative</w:t>
            </w:r>
          </w:p>
          <w:p w14:paraId="4DAA154D" w14:textId="77777777" w:rsidR="006F2D93" w:rsidRDefault="006F2D93" w:rsidP="00A3604B">
            <w:pPr>
              <w:numPr>
                <w:ilvl w:val="0"/>
                <w:numId w:val="8"/>
              </w:numPr>
              <w:spacing w:line="276" w:lineRule="auto"/>
              <w:rPr>
                <w:rFonts w:ascii="Arial" w:hAnsi="Arial" w:cs="Arial"/>
              </w:rPr>
            </w:pPr>
            <w:r>
              <w:rPr>
                <w:rFonts w:ascii="Arial" w:hAnsi="Arial" w:cs="Arial"/>
              </w:rPr>
              <w:t>Contribute to service planning and development in their area of assignment and prepare and present information that will aid operational and strategic planning for future service development.</w:t>
            </w:r>
          </w:p>
          <w:p w14:paraId="110018E5" w14:textId="77777777" w:rsidR="006F2D93" w:rsidRDefault="006F2D93" w:rsidP="00A3604B">
            <w:pPr>
              <w:numPr>
                <w:ilvl w:val="0"/>
                <w:numId w:val="8"/>
              </w:numPr>
              <w:spacing w:line="276" w:lineRule="auto"/>
              <w:rPr>
                <w:rFonts w:ascii="Arial" w:hAnsi="Arial" w:cs="Arial"/>
              </w:rPr>
            </w:pPr>
            <w:r>
              <w:rPr>
                <w:rFonts w:ascii="Arial" w:hAnsi="Arial" w:cs="Arial"/>
              </w:rPr>
              <w:t>Maintain appropriate patient records, metrics and statistics in accordance with HSE and local guidelines. Prepare patient progress reports, performance indicators or statistics as required.</w:t>
            </w:r>
          </w:p>
          <w:p w14:paraId="4BC7CE93" w14:textId="77777777" w:rsidR="006F2D93" w:rsidRDefault="006F2D93" w:rsidP="00A3604B">
            <w:pPr>
              <w:numPr>
                <w:ilvl w:val="0"/>
                <w:numId w:val="8"/>
              </w:numPr>
              <w:spacing w:line="276" w:lineRule="auto"/>
              <w:rPr>
                <w:rFonts w:ascii="Arial" w:hAnsi="Arial" w:cs="Arial"/>
              </w:rPr>
            </w:pPr>
            <w:r>
              <w:rPr>
                <w:rFonts w:ascii="Arial" w:hAnsi="Arial" w:cs="Arial"/>
              </w:rPr>
              <w:t xml:space="preserve">Maintain legal and professional standards with regard to patient and data confidentiality e.g. General Data Protection Regulation (GDPR) and Freedom of Information (FOI). </w:t>
            </w:r>
          </w:p>
          <w:p w14:paraId="4B4CBEE2" w14:textId="77777777" w:rsidR="006F2D93" w:rsidRDefault="006F2D93" w:rsidP="00A3604B">
            <w:pPr>
              <w:numPr>
                <w:ilvl w:val="0"/>
                <w:numId w:val="8"/>
              </w:numPr>
              <w:spacing w:line="276" w:lineRule="auto"/>
              <w:rPr>
                <w:rFonts w:ascii="Arial" w:hAnsi="Arial" w:cs="Arial"/>
                <w:b/>
                <w:i/>
                <w:iCs/>
              </w:rPr>
            </w:pPr>
            <w:r>
              <w:rPr>
                <w:rFonts w:ascii="Arial" w:hAnsi="Arial" w:cs="Arial"/>
              </w:rPr>
              <w:t xml:space="preserve">Represent the department at meetings, committees and/or conferences as required. </w:t>
            </w:r>
          </w:p>
          <w:p w14:paraId="5A43CA01" w14:textId="77777777" w:rsidR="006F2D93" w:rsidRDefault="006F2D93" w:rsidP="00A3604B">
            <w:pPr>
              <w:numPr>
                <w:ilvl w:val="0"/>
                <w:numId w:val="8"/>
              </w:numPr>
              <w:spacing w:line="276" w:lineRule="auto"/>
              <w:rPr>
                <w:rFonts w:ascii="Arial" w:hAnsi="Arial" w:cs="Arial"/>
              </w:rPr>
            </w:pPr>
            <w:r>
              <w:rPr>
                <w:rFonts w:ascii="Arial" w:hAnsi="Arial" w:cs="Arial"/>
              </w:rPr>
              <w:t>Make efficient use of developments in Information Technology.</w:t>
            </w:r>
          </w:p>
          <w:p w14:paraId="75A96366" w14:textId="77777777" w:rsidR="006F2D93" w:rsidRDefault="006F2D93" w:rsidP="00A3604B">
            <w:pPr>
              <w:numPr>
                <w:ilvl w:val="0"/>
                <w:numId w:val="8"/>
              </w:numPr>
              <w:spacing w:line="276" w:lineRule="auto"/>
              <w:rPr>
                <w:rFonts w:ascii="Arial" w:hAnsi="Arial" w:cs="Arial"/>
                <w:b/>
                <w:i/>
                <w:iCs/>
              </w:rPr>
            </w:pPr>
            <w:r>
              <w:rPr>
                <w:rFonts w:ascii="Arial" w:hAnsi="Arial" w:cs="Arial"/>
              </w:rPr>
              <w:t>Keep up to date with organisational developments within the Irish Health Service.</w:t>
            </w:r>
          </w:p>
          <w:p w14:paraId="7E57347D" w14:textId="77777777" w:rsidR="006F2D93" w:rsidRDefault="006F2D93" w:rsidP="006F2D93">
            <w:pPr>
              <w:spacing w:line="276" w:lineRule="auto"/>
              <w:ind w:left="360"/>
              <w:rPr>
                <w:rFonts w:ascii="Arial" w:hAnsi="Arial" w:cs="Arial"/>
                <w:b/>
                <w:i/>
                <w:iCs/>
              </w:rPr>
            </w:pPr>
          </w:p>
          <w:p w14:paraId="6D2CEE75" w14:textId="6A658688" w:rsidR="00792F91" w:rsidRPr="006F2D93" w:rsidRDefault="006F2D93" w:rsidP="00792F91">
            <w:pPr>
              <w:rPr>
                <w:rFonts w:ascii="Arial" w:hAnsi="Arial" w:cs="Arial"/>
                <w:iCs/>
                <w:color w:val="000099"/>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b/>
              </w:rPr>
              <w:t xml:space="preserve">  </w:t>
            </w:r>
            <w:r w:rsidR="00792F91" w:rsidRPr="00795998">
              <w:rPr>
                <w:rFonts w:ascii="Arial" w:hAnsi="Arial" w:cs="Arial"/>
                <w:b/>
              </w:rPr>
              <w:t xml:space="preserve"> </w:t>
            </w:r>
          </w:p>
        </w:tc>
      </w:tr>
      <w:tr w:rsidR="00B76F33" w:rsidRPr="00E766A5" w14:paraId="6C210CFE" w14:textId="77777777" w:rsidTr="00002380">
        <w:tc>
          <w:tcPr>
            <w:tcW w:w="2364" w:type="dxa"/>
          </w:tcPr>
          <w:p w14:paraId="71AEAB78" w14:textId="77777777" w:rsidR="00B76F33" w:rsidRPr="00F6254C" w:rsidRDefault="00B76F33" w:rsidP="00B76F33">
            <w:pPr>
              <w:rPr>
                <w:rFonts w:ascii="Arial" w:hAnsi="Arial" w:cs="Arial"/>
                <w:b/>
                <w:bCs/>
              </w:rPr>
            </w:pPr>
            <w:r w:rsidRPr="00F6254C">
              <w:rPr>
                <w:rFonts w:ascii="Arial" w:hAnsi="Arial" w:cs="Arial"/>
                <w:b/>
                <w:bCs/>
              </w:rPr>
              <w:lastRenderedPageBreak/>
              <w:t>Eligibility Criteria</w:t>
            </w:r>
          </w:p>
          <w:p w14:paraId="54F50D02" w14:textId="77777777" w:rsidR="00B76F33" w:rsidRPr="00F6254C" w:rsidRDefault="00B76F33" w:rsidP="00B76F33">
            <w:pPr>
              <w:rPr>
                <w:rFonts w:ascii="Arial" w:hAnsi="Arial" w:cs="Arial"/>
                <w:b/>
                <w:bCs/>
              </w:rPr>
            </w:pPr>
          </w:p>
          <w:p w14:paraId="5800EDA7" w14:textId="77777777" w:rsidR="00B76F33" w:rsidRPr="00F6254C" w:rsidRDefault="00B76F33" w:rsidP="00B76F33">
            <w:pPr>
              <w:rPr>
                <w:rFonts w:ascii="Arial" w:hAnsi="Arial" w:cs="Arial"/>
                <w:b/>
                <w:bCs/>
              </w:rPr>
            </w:pPr>
            <w:r w:rsidRPr="00F6254C">
              <w:rPr>
                <w:rFonts w:ascii="Arial" w:hAnsi="Arial" w:cs="Arial"/>
                <w:b/>
                <w:bCs/>
              </w:rPr>
              <w:t>Qualifications and/ or experience</w:t>
            </w:r>
          </w:p>
          <w:p w14:paraId="36A9F709" w14:textId="77777777" w:rsidR="00B76F33" w:rsidRPr="00F6254C" w:rsidRDefault="00B76F33" w:rsidP="00B76F33">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B21C834" w14:textId="05C6ABDF" w:rsidR="00B76F33" w:rsidRDefault="00B76F33" w:rsidP="00B76F33">
            <w:pPr>
              <w:spacing w:line="276" w:lineRule="auto"/>
              <w:ind w:right="-766"/>
              <w:jc w:val="both"/>
              <w:rPr>
                <w:rFonts w:ascii="Arial" w:hAnsi="Arial" w:cs="Arial"/>
                <w:b/>
              </w:rPr>
            </w:pPr>
            <w:r>
              <w:rPr>
                <w:rFonts w:ascii="Arial" w:hAnsi="Arial" w:cs="Arial"/>
                <w:b/>
              </w:rPr>
              <w:t>Applications are welcome from individuals due to qualify prior to 31</w:t>
            </w:r>
            <w:r>
              <w:rPr>
                <w:rFonts w:ascii="Arial" w:hAnsi="Arial" w:cs="Arial"/>
                <w:b/>
                <w:vertAlign w:val="superscript"/>
              </w:rPr>
              <w:t>st</w:t>
            </w:r>
            <w:r>
              <w:rPr>
                <w:rFonts w:ascii="Arial" w:hAnsi="Arial" w:cs="Arial"/>
                <w:b/>
              </w:rPr>
              <w:t xml:space="preserve"> December 2024</w:t>
            </w:r>
          </w:p>
          <w:p w14:paraId="4A0A4A08" w14:textId="77777777" w:rsidR="00B76F33" w:rsidRDefault="00B76F33" w:rsidP="00B76F33">
            <w:pPr>
              <w:spacing w:line="276" w:lineRule="auto"/>
              <w:ind w:right="-766"/>
              <w:jc w:val="both"/>
              <w:rPr>
                <w:rFonts w:ascii="Arial" w:hAnsi="Arial" w:cs="Arial"/>
                <w:b/>
                <w:bCs/>
                <w:iCs/>
              </w:rPr>
            </w:pPr>
          </w:p>
          <w:p w14:paraId="07C6F844" w14:textId="77777777" w:rsidR="00B76F33" w:rsidRDefault="00B76F33" w:rsidP="00A3604B">
            <w:pPr>
              <w:numPr>
                <w:ilvl w:val="0"/>
                <w:numId w:val="9"/>
              </w:numPr>
              <w:spacing w:after="120" w:line="276" w:lineRule="auto"/>
              <w:jc w:val="both"/>
              <w:rPr>
                <w:rFonts w:ascii="Arial" w:hAnsi="Arial" w:cs="Arial"/>
                <w:b/>
                <w:bCs/>
                <w:iCs/>
              </w:rPr>
            </w:pPr>
            <w:r>
              <w:rPr>
                <w:rFonts w:ascii="Arial" w:hAnsi="Arial" w:cs="Arial"/>
                <w:b/>
                <w:bCs/>
                <w:iCs/>
                <w:u w:val="single"/>
              </w:rPr>
              <w:t>Statutory Registration, Professional Qualifications, Experience, etc.</w:t>
            </w:r>
          </w:p>
          <w:p w14:paraId="772EF6A2" w14:textId="77777777" w:rsidR="00B76F33" w:rsidRDefault="00B76F33" w:rsidP="00A3604B">
            <w:pPr>
              <w:numPr>
                <w:ilvl w:val="0"/>
                <w:numId w:val="10"/>
              </w:numPr>
              <w:spacing w:after="120" w:line="276" w:lineRule="auto"/>
              <w:jc w:val="both"/>
              <w:rPr>
                <w:rFonts w:ascii="Arial" w:hAnsi="Arial" w:cs="Arial"/>
                <w:b/>
                <w:bCs/>
                <w:iCs/>
              </w:rPr>
            </w:pPr>
            <w:r>
              <w:rPr>
                <w:rFonts w:ascii="Arial" w:hAnsi="Arial" w:cs="Arial"/>
                <w:b/>
                <w:bCs/>
                <w:iCs/>
              </w:rPr>
              <w:t>Candidates for appointment must:</w:t>
            </w:r>
          </w:p>
          <w:p w14:paraId="5FB88BF4" w14:textId="77777777" w:rsidR="00B76F33" w:rsidRDefault="00B76F33" w:rsidP="00A3604B">
            <w:pPr>
              <w:numPr>
                <w:ilvl w:val="0"/>
                <w:numId w:val="11"/>
              </w:numPr>
              <w:spacing w:after="120" w:line="276" w:lineRule="auto"/>
              <w:jc w:val="both"/>
              <w:rPr>
                <w:rFonts w:ascii="Arial" w:hAnsi="Arial" w:cs="Arial"/>
                <w:b/>
                <w:bCs/>
                <w:iCs/>
              </w:rPr>
            </w:pPr>
            <w:r>
              <w:rPr>
                <w:rFonts w:ascii="Arial" w:hAnsi="Arial" w:cs="Arial"/>
                <w:bCs/>
              </w:rPr>
              <w:lastRenderedPageBreak/>
              <w:t>Be registered, or be eligible for registration, as a Dietitian by the Dietitians Registration Board at CORU.</w:t>
            </w:r>
          </w:p>
          <w:p w14:paraId="45DDE715" w14:textId="77777777" w:rsidR="00B76F33" w:rsidRDefault="00B76F33" w:rsidP="00B76F33">
            <w:pPr>
              <w:spacing w:after="120" w:line="276" w:lineRule="auto"/>
              <w:jc w:val="center"/>
              <w:rPr>
                <w:rFonts w:ascii="Arial" w:hAnsi="Arial" w:cs="Arial"/>
                <w:b/>
                <w:bCs/>
                <w:iCs/>
              </w:rPr>
            </w:pPr>
            <w:r>
              <w:rPr>
                <w:rFonts w:ascii="Arial" w:hAnsi="Arial" w:cs="Arial"/>
                <w:b/>
                <w:bCs/>
                <w:iCs/>
              </w:rPr>
              <w:t>And</w:t>
            </w:r>
          </w:p>
          <w:p w14:paraId="6CF6E97E" w14:textId="77777777" w:rsidR="00B76F33" w:rsidRDefault="00B76F33" w:rsidP="00A3604B">
            <w:pPr>
              <w:numPr>
                <w:ilvl w:val="0"/>
                <w:numId w:val="11"/>
              </w:numPr>
              <w:spacing w:after="120" w:line="276" w:lineRule="auto"/>
              <w:jc w:val="both"/>
              <w:rPr>
                <w:rFonts w:ascii="Arial" w:hAnsi="Arial" w:cs="Arial"/>
                <w:bCs/>
                <w:iCs/>
              </w:rPr>
            </w:pPr>
            <w:r>
              <w:rPr>
                <w:rFonts w:ascii="Arial" w:hAnsi="Arial" w:cs="Arial"/>
                <w:bCs/>
                <w:iCs/>
              </w:rPr>
              <w:t>Candidates must have the requisite knowledge and ability (including a high standard of suitability and professional ability) for the proper discharge of the duties of the office.</w:t>
            </w:r>
          </w:p>
          <w:p w14:paraId="576870F2" w14:textId="77777777" w:rsidR="00B76F33" w:rsidRDefault="00B76F33" w:rsidP="00B76F33">
            <w:pPr>
              <w:spacing w:after="120" w:line="276" w:lineRule="auto"/>
              <w:jc w:val="center"/>
              <w:rPr>
                <w:rFonts w:ascii="Arial" w:hAnsi="Arial" w:cs="Arial"/>
                <w:b/>
                <w:bCs/>
                <w:iCs/>
              </w:rPr>
            </w:pPr>
            <w:r>
              <w:rPr>
                <w:rFonts w:ascii="Arial" w:hAnsi="Arial" w:cs="Arial"/>
                <w:b/>
                <w:bCs/>
                <w:iCs/>
              </w:rPr>
              <w:t>And</w:t>
            </w:r>
          </w:p>
          <w:p w14:paraId="5CC1DC96" w14:textId="77777777" w:rsidR="00B76F33" w:rsidRDefault="00B76F33" w:rsidP="00A3604B">
            <w:pPr>
              <w:numPr>
                <w:ilvl w:val="0"/>
                <w:numId w:val="11"/>
              </w:numPr>
              <w:spacing w:line="276" w:lineRule="auto"/>
              <w:jc w:val="both"/>
              <w:rPr>
                <w:rFonts w:ascii="Arial" w:hAnsi="Arial" w:cs="Arial"/>
                <w:bCs/>
                <w:iCs/>
              </w:rPr>
            </w:pPr>
            <w:r>
              <w:rPr>
                <w:rFonts w:ascii="Arial" w:hAnsi="Arial" w:cs="Arial"/>
                <w:bCs/>
                <w:iCs/>
              </w:rPr>
              <w:t xml:space="preserve">Provide proof of Statutory Registration on the Dietitians Register maintained by the Dietitians Registration Board at CORU </w:t>
            </w:r>
            <w:r>
              <w:rPr>
                <w:rFonts w:ascii="Arial" w:hAnsi="Arial" w:cs="Arial"/>
                <w:b/>
                <w:bCs/>
                <w:iCs/>
                <w:u w:val="single"/>
              </w:rPr>
              <w:t>before a contract of employment can be issued</w:t>
            </w:r>
            <w:r>
              <w:rPr>
                <w:rFonts w:ascii="Arial" w:hAnsi="Arial" w:cs="Arial"/>
                <w:bCs/>
                <w:iCs/>
              </w:rPr>
              <w:t>.</w:t>
            </w:r>
          </w:p>
          <w:p w14:paraId="14385D2E" w14:textId="77777777" w:rsidR="00B76F33" w:rsidRDefault="00B76F33" w:rsidP="00B76F33">
            <w:pPr>
              <w:spacing w:line="276" w:lineRule="auto"/>
              <w:jc w:val="both"/>
              <w:rPr>
                <w:rFonts w:ascii="Arial" w:hAnsi="Arial" w:cs="Arial"/>
                <w:b/>
                <w:bCs/>
                <w:iCs/>
                <w:color w:val="FF6600"/>
              </w:rPr>
            </w:pPr>
          </w:p>
          <w:p w14:paraId="515B7CC2" w14:textId="77777777" w:rsidR="00B76F33" w:rsidRDefault="00B76F33" w:rsidP="00A3604B">
            <w:pPr>
              <w:numPr>
                <w:ilvl w:val="0"/>
                <w:numId w:val="9"/>
              </w:numPr>
              <w:spacing w:after="120" w:line="276" w:lineRule="auto"/>
              <w:ind w:left="357" w:hanging="357"/>
              <w:contextualSpacing/>
              <w:jc w:val="both"/>
              <w:rPr>
                <w:rFonts w:ascii="Arial" w:hAnsi="Arial" w:cs="Arial"/>
                <w:b/>
                <w:u w:val="single"/>
                <w:lang w:val="en-IE"/>
              </w:rPr>
            </w:pPr>
            <w:r>
              <w:rPr>
                <w:rFonts w:ascii="Arial" w:hAnsi="Arial" w:cs="Arial"/>
                <w:b/>
                <w:u w:val="single"/>
                <w:lang w:val="en-IE"/>
              </w:rPr>
              <w:t>Annual Registration</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651"/>
            </w:tblGrid>
            <w:tr w:rsidR="00B76F33" w14:paraId="087ABEC7" w14:textId="77777777">
              <w:tc>
                <w:tcPr>
                  <w:tcW w:w="1016" w:type="dxa"/>
                  <w:hideMark/>
                </w:tcPr>
                <w:p w14:paraId="3DCE1085" w14:textId="77777777" w:rsidR="00B76F33" w:rsidRDefault="00B76F33" w:rsidP="00B76F33">
                  <w:pPr>
                    <w:jc w:val="both"/>
                    <w:rPr>
                      <w:rFonts w:ascii="Arial" w:eastAsiaTheme="minorHAnsi" w:hAnsi="Arial" w:cs="Arial"/>
                      <w:lang w:val="en-IE"/>
                    </w:rPr>
                  </w:pPr>
                  <w:r>
                    <w:rPr>
                      <w:rFonts w:ascii="Arial" w:eastAsiaTheme="minorHAnsi" w:hAnsi="Arial" w:cs="Arial"/>
                      <w:lang w:val="en-IE"/>
                    </w:rPr>
                    <w:t>(i)</w:t>
                  </w:r>
                </w:p>
              </w:tc>
              <w:tc>
                <w:tcPr>
                  <w:tcW w:w="6883" w:type="dxa"/>
                </w:tcPr>
                <w:p w14:paraId="255C8354" w14:textId="77777777" w:rsidR="00B76F33" w:rsidRDefault="00B76F33" w:rsidP="00B76F33">
                  <w:pPr>
                    <w:jc w:val="both"/>
                    <w:rPr>
                      <w:rFonts w:ascii="Arial" w:eastAsiaTheme="minorHAnsi" w:hAnsi="Arial" w:cs="Arial"/>
                    </w:rPr>
                  </w:pPr>
                  <w:r>
                    <w:rPr>
                      <w:rFonts w:ascii="Arial" w:eastAsiaTheme="minorHAnsi" w:hAnsi="Arial" w:cs="Arial"/>
                    </w:rPr>
                    <w:t>On appointment practitioners must maintain annual registration on the</w:t>
                  </w:r>
                </w:p>
                <w:p w14:paraId="6926EC27" w14:textId="77777777" w:rsidR="00B76F33" w:rsidRDefault="00B76F33" w:rsidP="00B76F33">
                  <w:pPr>
                    <w:jc w:val="both"/>
                    <w:rPr>
                      <w:rFonts w:ascii="Arial" w:eastAsiaTheme="minorHAnsi" w:hAnsi="Arial" w:cs="Arial"/>
                    </w:rPr>
                  </w:pPr>
                  <w:r>
                    <w:rPr>
                      <w:rFonts w:ascii="Arial" w:eastAsiaTheme="minorHAnsi" w:hAnsi="Arial" w:cs="Arial"/>
                    </w:rPr>
                    <w:t>Dietitians Register maintained by the Dietitians Registration Board at</w:t>
                  </w:r>
                </w:p>
                <w:p w14:paraId="153E8EAE" w14:textId="77777777" w:rsidR="00B76F33" w:rsidRDefault="00B76F33" w:rsidP="00B76F33">
                  <w:pPr>
                    <w:jc w:val="both"/>
                    <w:rPr>
                      <w:rFonts w:ascii="Arial" w:eastAsiaTheme="minorHAnsi" w:hAnsi="Arial" w:cs="Arial"/>
                    </w:rPr>
                  </w:pPr>
                  <w:r>
                    <w:rPr>
                      <w:rFonts w:ascii="Arial" w:eastAsiaTheme="minorHAnsi" w:hAnsi="Arial" w:cs="Arial"/>
                    </w:rPr>
                    <w:t xml:space="preserve">CORU. </w:t>
                  </w:r>
                </w:p>
                <w:p w14:paraId="1BF45C04" w14:textId="77777777" w:rsidR="00B76F33" w:rsidRDefault="00B76F33" w:rsidP="00B76F33">
                  <w:pPr>
                    <w:jc w:val="both"/>
                    <w:rPr>
                      <w:rFonts w:ascii="Arial" w:eastAsiaTheme="minorHAnsi" w:hAnsi="Arial" w:cs="Arial"/>
                      <w:b/>
                      <w:u w:val="single"/>
                      <w:lang w:val="en-IE"/>
                    </w:rPr>
                  </w:pPr>
                </w:p>
              </w:tc>
            </w:tr>
            <w:tr w:rsidR="00B76F33" w14:paraId="76773810" w14:textId="77777777">
              <w:tc>
                <w:tcPr>
                  <w:tcW w:w="1016" w:type="dxa"/>
                </w:tcPr>
                <w:p w14:paraId="67F58A0B" w14:textId="77777777" w:rsidR="00B76F33" w:rsidRDefault="00B76F33" w:rsidP="00B76F33">
                  <w:pPr>
                    <w:jc w:val="both"/>
                    <w:rPr>
                      <w:rFonts w:ascii="Arial" w:eastAsiaTheme="minorHAnsi" w:hAnsi="Arial" w:cs="Arial"/>
                      <w:lang w:val="en-IE"/>
                    </w:rPr>
                  </w:pPr>
                </w:p>
              </w:tc>
              <w:tc>
                <w:tcPr>
                  <w:tcW w:w="6883" w:type="dxa"/>
                  <w:hideMark/>
                </w:tcPr>
                <w:p w14:paraId="51BDB936" w14:textId="77777777" w:rsidR="00B76F33" w:rsidRDefault="00B76F33" w:rsidP="00B76F33">
                  <w:pPr>
                    <w:spacing w:after="120"/>
                    <w:rPr>
                      <w:rFonts w:ascii="Arial" w:eastAsiaTheme="minorHAnsi" w:hAnsi="Arial" w:cs="Arial"/>
                      <w:b/>
                      <w:lang w:val="en-IE"/>
                    </w:rPr>
                  </w:pPr>
                  <w:r>
                    <w:rPr>
                      <w:rFonts w:ascii="Arial" w:eastAsiaTheme="minorHAnsi" w:hAnsi="Arial" w:cs="Arial"/>
                      <w:b/>
                      <w:lang w:val="en-IE"/>
                    </w:rPr>
                    <w:t xml:space="preserve">                                          And</w:t>
                  </w:r>
                </w:p>
              </w:tc>
            </w:tr>
            <w:tr w:rsidR="00B76F33" w14:paraId="4D1FE4D2" w14:textId="77777777">
              <w:tc>
                <w:tcPr>
                  <w:tcW w:w="1016" w:type="dxa"/>
                  <w:hideMark/>
                </w:tcPr>
                <w:p w14:paraId="56AEA9C8" w14:textId="77777777" w:rsidR="00B76F33" w:rsidRDefault="00B76F33" w:rsidP="00B76F33">
                  <w:pPr>
                    <w:jc w:val="both"/>
                    <w:rPr>
                      <w:rFonts w:ascii="Arial" w:eastAsiaTheme="minorHAnsi" w:hAnsi="Arial" w:cs="Arial"/>
                      <w:lang w:val="en-IE"/>
                    </w:rPr>
                  </w:pPr>
                  <w:r>
                    <w:rPr>
                      <w:rFonts w:ascii="Arial" w:eastAsiaTheme="minorHAnsi" w:hAnsi="Arial" w:cs="Arial"/>
                      <w:lang w:val="en-IE"/>
                    </w:rPr>
                    <w:t>(ii)</w:t>
                  </w:r>
                </w:p>
              </w:tc>
              <w:tc>
                <w:tcPr>
                  <w:tcW w:w="6883" w:type="dxa"/>
                </w:tcPr>
                <w:p w14:paraId="05B4541F" w14:textId="77777777" w:rsidR="00B76F33" w:rsidRDefault="00B76F33" w:rsidP="00B76F33">
                  <w:pPr>
                    <w:jc w:val="both"/>
                    <w:rPr>
                      <w:rFonts w:ascii="Arial" w:eastAsiaTheme="minorHAnsi" w:hAnsi="Arial" w:cs="Arial"/>
                    </w:rPr>
                  </w:pPr>
                  <w:r>
                    <w:rPr>
                      <w:rFonts w:ascii="Arial" w:eastAsiaTheme="minorHAnsi" w:hAnsi="Arial" w:cs="Arial"/>
                    </w:rPr>
                    <w:t>Practitioners must confirm annual registration with CORU to the HSE by way of the annual Patient Safety Assurance Certificate (PSAC).</w:t>
                  </w:r>
                </w:p>
                <w:p w14:paraId="720BE367" w14:textId="77777777" w:rsidR="00B76F33" w:rsidRDefault="00B76F33" w:rsidP="00B76F33">
                  <w:pPr>
                    <w:jc w:val="both"/>
                    <w:rPr>
                      <w:rFonts w:ascii="Arial" w:eastAsiaTheme="minorHAnsi" w:hAnsi="Arial" w:cs="Arial"/>
                      <w:b/>
                      <w:u w:val="single"/>
                      <w:lang w:val="en-IE"/>
                    </w:rPr>
                  </w:pPr>
                </w:p>
              </w:tc>
            </w:tr>
          </w:tbl>
          <w:p w14:paraId="5B9A369C" w14:textId="77777777" w:rsidR="00B76F33" w:rsidRDefault="00B76F33" w:rsidP="00066148">
            <w:pPr>
              <w:spacing w:line="276" w:lineRule="auto"/>
              <w:ind w:left="360"/>
              <w:jc w:val="both"/>
              <w:rPr>
                <w:rFonts w:ascii="Arial" w:hAnsi="Arial" w:cs="Arial"/>
                <w:b/>
                <w:u w:val="single"/>
                <w:lang w:val="en-IE"/>
              </w:rPr>
            </w:pPr>
            <w:r>
              <w:rPr>
                <w:rFonts w:ascii="Arial" w:hAnsi="Arial" w:cs="Arial"/>
                <w:b/>
                <w:u w:val="single"/>
                <w:lang w:val="en-IE"/>
              </w:rPr>
              <w:t>Health</w:t>
            </w:r>
          </w:p>
          <w:p w14:paraId="462DF535" w14:textId="77777777" w:rsidR="00B76F33" w:rsidRDefault="00B76F33" w:rsidP="00B76F33">
            <w:pPr>
              <w:spacing w:line="276" w:lineRule="auto"/>
              <w:ind w:left="397"/>
              <w:jc w:val="both"/>
              <w:rPr>
                <w:rFonts w:ascii="Arial" w:hAnsi="Arial" w:cs="Arial"/>
              </w:rPr>
            </w:pPr>
            <w:r>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6C24D9BA" w14:textId="77777777" w:rsidR="00B76F33" w:rsidRDefault="00B76F33" w:rsidP="00B76F33">
            <w:pPr>
              <w:spacing w:line="276" w:lineRule="auto"/>
              <w:jc w:val="both"/>
              <w:rPr>
                <w:rFonts w:ascii="Arial" w:hAnsi="Arial" w:cs="Arial"/>
              </w:rPr>
            </w:pPr>
          </w:p>
          <w:p w14:paraId="5CC1AEDA" w14:textId="77777777" w:rsidR="00B76F33" w:rsidRDefault="00B76F33" w:rsidP="00066148">
            <w:pPr>
              <w:spacing w:line="276" w:lineRule="auto"/>
              <w:ind w:left="360"/>
              <w:jc w:val="both"/>
              <w:rPr>
                <w:rFonts w:ascii="Arial" w:hAnsi="Arial" w:cs="Arial"/>
                <w:b/>
                <w:u w:val="single"/>
                <w:lang w:val="en-IE"/>
              </w:rPr>
            </w:pPr>
            <w:r>
              <w:rPr>
                <w:rFonts w:ascii="Arial" w:hAnsi="Arial" w:cs="Arial"/>
                <w:b/>
                <w:u w:val="single"/>
                <w:lang w:val="en-IE"/>
              </w:rPr>
              <w:t>Character</w:t>
            </w:r>
          </w:p>
          <w:p w14:paraId="0D5DCBD2" w14:textId="77777777" w:rsidR="00B76F33" w:rsidRDefault="00B76F33" w:rsidP="00B76F33">
            <w:pPr>
              <w:spacing w:line="276" w:lineRule="auto"/>
              <w:ind w:firstLine="397"/>
              <w:jc w:val="both"/>
              <w:rPr>
                <w:rFonts w:ascii="Arial" w:hAnsi="Arial" w:cs="Arial"/>
              </w:rPr>
            </w:pPr>
            <w:r>
              <w:rPr>
                <w:rFonts w:ascii="Arial" w:hAnsi="Arial" w:cs="Arial"/>
              </w:rPr>
              <w:t>Candidates for and any person holding the office must be of good character.</w:t>
            </w:r>
          </w:p>
          <w:p w14:paraId="6260FCF8" w14:textId="77777777" w:rsidR="00B76F33" w:rsidRDefault="00B76F33" w:rsidP="00B76F33">
            <w:pPr>
              <w:spacing w:line="276" w:lineRule="auto"/>
              <w:ind w:firstLine="397"/>
              <w:jc w:val="both"/>
              <w:rPr>
                <w:rFonts w:ascii="Arial" w:hAnsi="Arial" w:cs="Arial"/>
              </w:rPr>
            </w:pPr>
          </w:p>
          <w:p w14:paraId="3DD5B373" w14:textId="77777777" w:rsidR="00B76F33" w:rsidRDefault="00B76F33" w:rsidP="00B76F33">
            <w:pPr>
              <w:spacing w:line="276" w:lineRule="auto"/>
              <w:jc w:val="both"/>
              <w:rPr>
                <w:rFonts w:ascii="Arial" w:hAnsi="Arial" w:cs="Arial"/>
                <w:b/>
                <w:bCs/>
              </w:rPr>
            </w:pPr>
            <w:r>
              <w:rPr>
                <w:rFonts w:ascii="Arial" w:hAnsi="Arial" w:cs="Arial"/>
                <w:b/>
                <w:bCs/>
              </w:rPr>
              <w:t>Note 1:</w:t>
            </w:r>
          </w:p>
          <w:p w14:paraId="4A521832" w14:textId="79868457" w:rsidR="00B76F33" w:rsidRDefault="00B76F33" w:rsidP="00B76F33">
            <w:pPr>
              <w:autoSpaceDE w:val="0"/>
              <w:autoSpaceDN w:val="0"/>
              <w:spacing w:line="276" w:lineRule="auto"/>
              <w:rPr>
                <w:rFonts w:ascii="Arial" w:hAnsi="Arial" w:cs="Arial"/>
                <w:iCs/>
                <w:lang w:val="en" w:eastAsia="en-IE"/>
              </w:rPr>
            </w:pPr>
            <w:r>
              <w:rPr>
                <w:rFonts w:ascii="Arial" w:hAnsi="Arial" w:cs="Arial"/>
                <w:bCs/>
              </w:rPr>
              <w:t>2024 undergraduate students who are due to qualify no later than 31</w:t>
            </w:r>
            <w:r>
              <w:rPr>
                <w:rFonts w:ascii="Arial" w:hAnsi="Arial" w:cs="Arial"/>
                <w:bCs/>
                <w:vertAlign w:val="superscript"/>
              </w:rPr>
              <w:t>st</w:t>
            </w:r>
            <w:r>
              <w:rPr>
                <w:rFonts w:ascii="Arial" w:hAnsi="Arial" w:cs="Arial"/>
                <w:bCs/>
              </w:rPr>
              <w:t xml:space="preserve"> December 2024 are eligible to apply.  </w:t>
            </w:r>
            <w:r>
              <w:rPr>
                <w:rFonts w:ascii="Arial" w:hAnsi="Arial" w:cs="Arial"/>
                <w:iCs/>
                <w:lang w:val="en" w:eastAsia="en-IE"/>
              </w:rPr>
              <w:t>These applicants if successful at interview will be recorded as Dormant. This means that they will remain on the panel but will not be offered any posts until they inform the National Recruitment Service in writing that they are in receipt of their final qualification and recognition (where applicable).</w:t>
            </w:r>
          </w:p>
          <w:p w14:paraId="4A7712B3" w14:textId="77777777" w:rsidR="00B76F33" w:rsidRDefault="00B76F33" w:rsidP="00B76F33">
            <w:pPr>
              <w:autoSpaceDE w:val="0"/>
              <w:autoSpaceDN w:val="0"/>
              <w:spacing w:line="276" w:lineRule="auto"/>
              <w:rPr>
                <w:rFonts w:ascii="Arial" w:hAnsi="Arial" w:cs="Arial"/>
                <w:iCs/>
                <w:lang w:val="en" w:eastAsia="en-IE"/>
              </w:rPr>
            </w:pPr>
          </w:p>
          <w:p w14:paraId="55154361" w14:textId="77777777" w:rsidR="00B76F33" w:rsidRDefault="00B76F33" w:rsidP="00B76F33">
            <w:pPr>
              <w:autoSpaceDE w:val="0"/>
              <w:autoSpaceDN w:val="0"/>
              <w:spacing w:line="276" w:lineRule="auto"/>
              <w:rPr>
                <w:rFonts w:ascii="Arial" w:hAnsi="Arial" w:cs="Arial"/>
                <w:iCs/>
                <w:lang w:val="en" w:eastAsia="en-IE"/>
              </w:rPr>
            </w:pPr>
            <w:r>
              <w:rPr>
                <w:rFonts w:ascii="Arial" w:hAnsi="Arial" w:cs="Arial"/>
                <w:iCs/>
                <w:lang w:val="en-IE" w:eastAsia="en-IE"/>
              </w:rPr>
              <w:t xml:space="preserve">Any qualified candidates who have not yet attained their registration on the Register of Dietitians with CORU, will be recorded as Active – Awaiting Registration. </w:t>
            </w:r>
            <w:r>
              <w:rPr>
                <w:rFonts w:ascii="Arial" w:hAnsi="Arial" w:cs="Arial"/>
                <w:iCs/>
                <w:lang w:val="en" w:eastAsia="en-IE"/>
              </w:rPr>
              <w:t xml:space="preserve">These candidates will be eligible to receive expressions of interest but will not be able to take up post as a Dietitian, Staff Grade until they are in receipt of their CORU registration. </w:t>
            </w:r>
          </w:p>
          <w:p w14:paraId="2BC6BEB9" w14:textId="77777777" w:rsidR="00B76F33" w:rsidRDefault="00B76F33" w:rsidP="00B76F33">
            <w:pPr>
              <w:autoSpaceDE w:val="0"/>
              <w:autoSpaceDN w:val="0"/>
              <w:spacing w:line="276" w:lineRule="auto"/>
              <w:rPr>
                <w:rFonts w:ascii="Arial" w:hAnsi="Arial" w:cs="Arial"/>
                <w:b/>
                <w:bCs/>
                <w:iCs/>
                <w:color w:val="222222"/>
                <w:shd w:val="clear" w:color="auto" w:fill="FFFFFF"/>
              </w:rPr>
            </w:pPr>
          </w:p>
          <w:p w14:paraId="028F9AEC" w14:textId="77777777" w:rsidR="00B76F33" w:rsidRDefault="00B76F33" w:rsidP="00B76F33">
            <w:pPr>
              <w:spacing w:line="276" w:lineRule="auto"/>
              <w:jc w:val="both"/>
              <w:rPr>
                <w:rFonts w:ascii="Arial" w:hAnsi="Arial" w:cs="Arial"/>
                <w:lang w:val="en-US" w:eastAsia="en-US"/>
              </w:rPr>
            </w:pPr>
            <w:r>
              <w:rPr>
                <w:rFonts w:ascii="Arial" w:hAnsi="Arial" w:cs="Arial"/>
                <w:lang w:val="en-US" w:eastAsia="en-US"/>
              </w:rPr>
              <w:t xml:space="preserve">Depending on service requirements, a candidate who accepts a permanent post but has not yet obtained their CORU registration, may have the opportunity to start in post as a Dietetic Assistant for the period of time it takes for their registration to come through.  If this opportunity is available in it will be offered to the successful candidate at job offer stage. </w:t>
            </w:r>
          </w:p>
          <w:p w14:paraId="5A370FCC" w14:textId="77777777" w:rsidR="00B76F33" w:rsidRDefault="00B76F33" w:rsidP="00B76F33">
            <w:pPr>
              <w:spacing w:line="276" w:lineRule="auto"/>
              <w:rPr>
                <w:rFonts w:ascii="Arial" w:hAnsi="Arial" w:cs="Arial"/>
                <w:bCs/>
                <w:iCs/>
                <w:color w:val="222222"/>
                <w:shd w:val="clear" w:color="auto" w:fill="FFFFFF"/>
              </w:rPr>
            </w:pPr>
          </w:p>
          <w:p w14:paraId="0D65EA91" w14:textId="77777777" w:rsidR="00B76F33" w:rsidRPr="00B76F33" w:rsidRDefault="00B76F33" w:rsidP="00B76F33">
            <w:pPr>
              <w:spacing w:line="276" w:lineRule="auto"/>
              <w:jc w:val="both"/>
              <w:rPr>
                <w:rFonts w:ascii="Arial" w:hAnsi="Arial" w:cs="Arial"/>
              </w:rPr>
            </w:pPr>
            <w:r w:rsidRPr="00B76F33">
              <w:rPr>
                <w:rFonts w:ascii="Arial" w:hAnsi="Arial" w:cs="Arial"/>
                <w:bCs/>
                <w:iCs/>
                <w:shd w:val="clear" w:color="auto" w:fill="FFFFFF"/>
              </w:rPr>
              <w:t>Further information is available on Page 1 of Additional Campaign Information.</w:t>
            </w:r>
          </w:p>
          <w:p w14:paraId="1151045D" w14:textId="77777777" w:rsidR="00B76F33" w:rsidRPr="00BE491B" w:rsidRDefault="00B76F33" w:rsidP="00B76F33">
            <w:pPr>
              <w:rPr>
                <w:rFonts w:ascii="Arial" w:hAnsi="Arial" w:cs="Arial"/>
                <w:b/>
                <w:bCs/>
                <w:iCs/>
                <w:color w:val="222222"/>
                <w:shd w:val="clear" w:color="auto" w:fill="FFFFFF"/>
              </w:rPr>
            </w:pPr>
          </w:p>
        </w:tc>
      </w:tr>
      <w:tr w:rsidR="00B76F33"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B76F33" w:rsidRPr="00F6254C" w:rsidRDefault="00B76F33" w:rsidP="00B76F33">
            <w:pPr>
              <w:rPr>
                <w:rFonts w:ascii="Arial" w:hAnsi="Arial" w:cs="Arial"/>
                <w:b/>
                <w:bCs/>
              </w:rPr>
            </w:pPr>
            <w:r w:rsidRPr="00F6254C">
              <w:rPr>
                <w:rFonts w:ascii="Arial" w:hAnsi="Arial" w:cs="Arial"/>
                <w:b/>
                <w:bCs/>
              </w:rPr>
              <w:lastRenderedPageBreak/>
              <w:t>Post Specific Requirements</w:t>
            </w:r>
          </w:p>
          <w:p w14:paraId="504A9C88" w14:textId="77777777" w:rsidR="00B76F33" w:rsidRPr="00F6254C" w:rsidRDefault="00B76F33" w:rsidP="00B76F33">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2CB893EA" w14:textId="77777777" w:rsidR="00A3604B" w:rsidRDefault="00A3604B" w:rsidP="00A3604B">
            <w:pPr>
              <w:jc w:val="both"/>
              <w:rPr>
                <w:rFonts w:ascii="Arial" w:hAnsi="Arial" w:cs="Arial"/>
                <w:color w:val="000000"/>
              </w:rPr>
            </w:pPr>
            <w:r>
              <w:rPr>
                <w:rFonts w:ascii="Arial" w:hAnsi="Arial" w:cs="Arial"/>
              </w:rPr>
              <w:t xml:space="preserve">Demonstrate depth and breadth of experience in the area of Dietetic services, as relevant to the role. </w:t>
            </w:r>
            <w:r>
              <w:rPr>
                <w:rFonts w:ascii="Arial" w:hAnsi="Arial" w:cs="Arial"/>
                <w:bCs/>
              </w:rPr>
              <w:t xml:space="preserve"> </w:t>
            </w:r>
          </w:p>
          <w:p w14:paraId="1E3F5897" w14:textId="314B318C" w:rsidR="00B76F33" w:rsidRPr="005B29E2" w:rsidRDefault="00B76F33" w:rsidP="00A3604B">
            <w:pPr>
              <w:rPr>
                <w:rFonts w:ascii="Arial" w:hAnsi="Arial" w:cs="Arial"/>
                <w:b/>
                <w:bCs/>
                <w:color w:val="000099"/>
                <w:u w:val="single"/>
              </w:rPr>
            </w:pPr>
          </w:p>
        </w:tc>
      </w:tr>
      <w:tr w:rsidR="00B76F33" w:rsidRPr="00E766A5" w14:paraId="59EF65EA" w14:textId="77777777" w:rsidTr="00F6254C">
        <w:tc>
          <w:tcPr>
            <w:tcW w:w="2364" w:type="dxa"/>
          </w:tcPr>
          <w:p w14:paraId="643486DB" w14:textId="77777777" w:rsidR="00B76F33" w:rsidRPr="00F6254C" w:rsidRDefault="00B76F33" w:rsidP="00B76F33">
            <w:pPr>
              <w:rPr>
                <w:rFonts w:ascii="Arial" w:hAnsi="Arial" w:cs="Arial"/>
                <w:b/>
                <w:bCs/>
              </w:rPr>
            </w:pPr>
            <w:r w:rsidRPr="00F6254C">
              <w:rPr>
                <w:rFonts w:ascii="Arial" w:hAnsi="Arial" w:cs="Arial"/>
                <w:b/>
                <w:bCs/>
              </w:rPr>
              <w:lastRenderedPageBreak/>
              <w:t>Other requirements specific to the post</w:t>
            </w:r>
          </w:p>
        </w:tc>
        <w:tc>
          <w:tcPr>
            <w:tcW w:w="8256" w:type="dxa"/>
          </w:tcPr>
          <w:p w14:paraId="103772A1" w14:textId="77777777" w:rsidR="00A3604B" w:rsidRDefault="00A3604B" w:rsidP="00A3604B">
            <w:pPr>
              <w:autoSpaceDE w:val="0"/>
              <w:autoSpaceDN w:val="0"/>
              <w:adjustRightInd w:val="0"/>
              <w:spacing w:line="276" w:lineRule="auto"/>
              <w:jc w:val="both"/>
              <w:rPr>
                <w:rFonts w:ascii="Arial" w:hAnsi="Arial" w:cs="Arial"/>
                <w:lang w:val="en"/>
              </w:rPr>
            </w:pPr>
            <w:r>
              <w:rPr>
                <w:rFonts w:ascii="Arial" w:hAnsi="Arial" w:cs="Arial"/>
                <w:lang w:val="en"/>
              </w:rPr>
              <w:t>Any specific requirements for particular posts (e.g. access to appropriate transport in order to fulfil the requirements of the role, fluency in Irish etc.) will be outlined expression of interest stage.</w:t>
            </w:r>
          </w:p>
          <w:p w14:paraId="0E4DCE48" w14:textId="3C51264F" w:rsidR="00B76F33" w:rsidRPr="00F6254C" w:rsidRDefault="00B76F33" w:rsidP="00A3604B">
            <w:pPr>
              <w:pStyle w:val="ListParagraph"/>
              <w:ind w:left="360"/>
              <w:rPr>
                <w:rFonts w:ascii="Arial" w:hAnsi="Arial" w:cs="Arial"/>
                <w:b/>
                <w:iCs/>
                <w:color w:val="000099"/>
              </w:rPr>
            </w:pPr>
          </w:p>
        </w:tc>
      </w:tr>
      <w:tr w:rsidR="00B76F33" w:rsidRPr="00E766A5" w14:paraId="466ACF54" w14:textId="77777777" w:rsidTr="00F6254C">
        <w:tc>
          <w:tcPr>
            <w:tcW w:w="2364" w:type="dxa"/>
          </w:tcPr>
          <w:p w14:paraId="50259FF8" w14:textId="77777777" w:rsidR="00B76F33" w:rsidRPr="00F6254C" w:rsidRDefault="00B76F33" w:rsidP="00B76F33">
            <w:pPr>
              <w:rPr>
                <w:rFonts w:ascii="Arial" w:hAnsi="Arial" w:cs="Arial"/>
                <w:b/>
                <w:bCs/>
              </w:rPr>
            </w:pPr>
            <w:r w:rsidRPr="00F6254C">
              <w:rPr>
                <w:rFonts w:ascii="Arial" w:hAnsi="Arial" w:cs="Arial"/>
                <w:b/>
                <w:bCs/>
              </w:rPr>
              <w:t>Skills, competencies and/or knowledge</w:t>
            </w:r>
          </w:p>
          <w:p w14:paraId="4E76BE64" w14:textId="77777777" w:rsidR="00B76F33" w:rsidRPr="00F6254C" w:rsidRDefault="00B76F33" w:rsidP="00B76F33">
            <w:pPr>
              <w:rPr>
                <w:rFonts w:ascii="Arial" w:hAnsi="Arial" w:cs="Arial"/>
                <w:b/>
                <w:bCs/>
              </w:rPr>
            </w:pPr>
          </w:p>
          <w:p w14:paraId="3C72DF3D" w14:textId="77777777" w:rsidR="00B76F33" w:rsidRPr="00F6254C" w:rsidRDefault="00B76F33" w:rsidP="00B76F33">
            <w:pPr>
              <w:rPr>
                <w:rFonts w:ascii="Arial" w:hAnsi="Arial" w:cs="Arial"/>
                <w:b/>
                <w:bCs/>
              </w:rPr>
            </w:pPr>
          </w:p>
        </w:tc>
        <w:tc>
          <w:tcPr>
            <w:tcW w:w="8256" w:type="dxa"/>
          </w:tcPr>
          <w:p w14:paraId="66BD163C" w14:textId="77777777" w:rsidR="00A3604B" w:rsidRDefault="00A3604B" w:rsidP="00A3604B">
            <w:pPr>
              <w:spacing w:line="276" w:lineRule="auto"/>
              <w:rPr>
                <w:rFonts w:ascii="Arial" w:hAnsi="Arial" w:cs="Arial"/>
                <w:b/>
                <w:i/>
                <w:iCs/>
              </w:rPr>
            </w:pPr>
            <w:r>
              <w:rPr>
                <w:rFonts w:ascii="Arial" w:hAnsi="Arial" w:cs="Arial"/>
                <w:b/>
                <w:i/>
                <w:iCs/>
              </w:rPr>
              <w:t>Candidates must demonstrate:</w:t>
            </w:r>
          </w:p>
          <w:p w14:paraId="7F0ADE06" w14:textId="77777777" w:rsidR="00A3604B" w:rsidRDefault="00A3604B" w:rsidP="00A3604B">
            <w:pPr>
              <w:spacing w:line="276" w:lineRule="auto"/>
              <w:rPr>
                <w:rFonts w:ascii="Arial" w:hAnsi="Arial" w:cs="Arial"/>
                <w:b/>
                <w:i/>
                <w:iCs/>
              </w:rPr>
            </w:pPr>
          </w:p>
          <w:p w14:paraId="5EF49167" w14:textId="77777777" w:rsidR="00A3604B" w:rsidRDefault="00A3604B" w:rsidP="00A3604B">
            <w:pPr>
              <w:spacing w:line="276" w:lineRule="auto"/>
              <w:rPr>
                <w:rFonts w:ascii="Arial" w:hAnsi="Arial" w:cs="Arial"/>
                <w:b/>
                <w:u w:val="single"/>
              </w:rPr>
            </w:pPr>
            <w:r>
              <w:rPr>
                <w:rFonts w:ascii="Arial" w:hAnsi="Arial" w:cs="Arial"/>
                <w:b/>
                <w:u w:val="single"/>
              </w:rPr>
              <w:t>Professional Knowledge and Experience</w:t>
            </w:r>
          </w:p>
          <w:p w14:paraId="677AF4C2" w14:textId="77777777" w:rsidR="00A3604B" w:rsidRDefault="00A3604B" w:rsidP="00A3604B">
            <w:pPr>
              <w:pStyle w:val="ListParagraph"/>
              <w:numPr>
                <w:ilvl w:val="0"/>
                <w:numId w:val="12"/>
              </w:numPr>
              <w:spacing w:line="276" w:lineRule="auto"/>
              <w:rPr>
                <w:rFonts w:ascii="Arial" w:hAnsi="Arial" w:cs="Arial"/>
                <w:u w:val="single"/>
              </w:rPr>
            </w:pPr>
            <w:r>
              <w:rPr>
                <w:rFonts w:ascii="Arial" w:hAnsi="Arial" w:cs="Arial"/>
              </w:rPr>
              <w:t>A high level of clinical knowledge to carry out the duties and responsibilities of the role.</w:t>
            </w:r>
          </w:p>
          <w:p w14:paraId="730C963B" w14:textId="77777777" w:rsidR="00A3604B" w:rsidRDefault="00A3604B" w:rsidP="00A3604B">
            <w:pPr>
              <w:pStyle w:val="ListParagraph"/>
              <w:numPr>
                <w:ilvl w:val="0"/>
                <w:numId w:val="12"/>
              </w:numPr>
              <w:spacing w:line="276" w:lineRule="auto"/>
              <w:rPr>
                <w:rFonts w:ascii="Arial" w:hAnsi="Arial" w:cs="Arial"/>
                <w:color w:val="000000"/>
              </w:rPr>
            </w:pPr>
            <w:r>
              <w:rPr>
                <w:rFonts w:ascii="Arial" w:hAnsi="Arial" w:cs="Arial"/>
                <w:color w:val="000000"/>
              </w:rPr>
              <w:t>Knowledge of the various theoretical models and approaches that apply in current practice.</w:t>
            </w:r>
          </w:p>
          <w:p w14:paraId="44EC5AE2"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rPr>
            </w:pPr>
            <w:r>
              <w:rPr>
                <w:rFonts w:ascii="Arial" w:hAnsi="Arial" w:cs="Arial"/>
              </w:rPr>
              <w:t>Knowledge of a range of appropriate interventions relevant to the client group and an ability to apply knowledge to best practice.</w:t>
            </w:r>
          </w:p>
          <w:p w14:paraId="3A6756E9"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rPr>
            </w:pPr>
            <w:r>
              <w:rPr>
                <w:rFonts w:ascii="Arial" w:hAnsi="Arial" w:cs="Arial"/>
              </w:rPr>
              <w:t>The knowledge, abilities and clinical skills required to provide safe, efficient and effective service in the area of practice.</w:t>
            </w:r>
          </w:p>
          <w:p w14:paraId="297DF513"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rPr>
            </w:pPr>
            <w:r>
              <w:rPr>
                <w:rFonts w:ascii="Arial" w:hAnsi="Arial" w:cs="Arial"/>
              </w:rPr>
              <w:t>Demonstrate a commitment to promoting evidence based practice and research.</w:t>
            </w:r>
          </w:p>
          <w:p w14:paraId="602F97DE"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iCs/>
              </w:rPr>
            </w:pPr>
            <w:r>
              <w:rPr>
                <w:rFonts w:ascii="Arial" w:hAnsi="Arial" w:cs="Arial"/>
                <w:iCs/>
              </w:rPr>
              <w:t>Commitment to Continuous Professional Development, including a willingness to undertake specific training / gain competence in new areas of practice. Engages effectively in professional supervision.</w:t>
            </w:r>
          </w:p>
          <w:p w14:paraId="1CE201CF"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iCs/>
              </w:rPr>
            </w:pPr>
            <w:r>
              <w:rPr>
                <w:rFonts w:ascii="Arial" w:hAnsi="Arial" w:cs="Arial"/>
                <w:iCs/>
              </w:rPr>
              <w:t>Demonstrate evidence of computer skills including use of Microsoft Word, Excel, email and PowerPoint systems, as relevant to the role.</w:t>
            </w:r>
          </w:p>
          <w:p w14:paraId="256C13BB"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iCs/>
              </w:rPr>
            </w:pPr>
            <w:r>
              <w:rPr>
                <w:rFonts w:ascii="Arial" w:hAnsi="Arial" w:cs="Arial"/>
                <w:lang w:val="en-IE"/>
              </w:rPr>
              <w:t xml:space="preserve">Maximises the use of ICT with a </w:t>
            </w:r>
            <w:r>
              <w:rPr>
                <w:rFonts w:ascii="Arial" w:hAnsi="Arial" w:cs="Arial"/>
              </w:rPr>
              <w:t>willingness to develop IT skills relevant to the role.</w:t>
            </w:r>
          </w:p>
          <w:p w14:paraId="3E3DA2E2" w14:textId="77777777" w:rsidR="00A3604B" w:rsidRDefault="00A3604B" w:rsidP="00A3604B">
            <w:pPr>
              <w:spacing w:line="276" w:lineRule="auto"/>
              <w:rPr>
                <w:rFonts w:ascii="Arial" w:hAnsi="Arial" w:cs="Arial"/>
                <w:b/>
                <w:u w:val="single"/>
              </w:rPr>
            </w:pPr>
            <w:r>
              <w:rPr>
                <w:rFonts w:ascii="Arial" w:hAnsi="Arial" w:cs="Arial"/>
                <w:b/>
                <w:u w:val="single"/>
              </w:rPr>
              <w:t>Planning and Managing Resources</w:t>
            </w:r>
          </w:p>
          <w:p w14:paraId="5D9E898C" w14:textId="77777777" w:rsidR="00A3604B" w:rsidRDefault="00A3604B" w:rsidP="00A3604B">
            <w:pPr>
              <w:numPr>
                <w:ilvl w:val="0"/>
                <w:numId w:val="12"/>
              </w:numPr>
              <w:spacing w:line="276" w:lineRule="auto"/>
              <w:rPr>
                <w:rFonts w:ascii="Arial" w:hAnsi="Arial" w:cs="Arial"/>
              </w:rPr>
            </w:pPr>
            <w:r>
              <w:rPr>
                <w:rFonts w:ascii="Arial" w:hAnsi="Arial" w:cs="Arial"/>
                <w:color w:val="000000"/>
              </w:rPr>
              <w:t>Effective planning and organising skills including</w:t>
            </w:r>
            <w:r>
              <w:rPr>
                <w:rFonts w:ascii="Arial" w:hAnsi="Arial" w:cs="Arial"/>
              </w:rPr>
              <w:t xml:space="preserve"> awareness of resource management and importance of value for money.</w:t>
            </w:r>
          </w:p>
          <w:p w14:paraId="260FAAB6" w14:textId="77777777" w:rsidR="00A3604B" w:rsidRDefault="00A3604B" w:rsidP="00A3604B">
            <w:pPr>
              <w:numPr>
                <w:ilvl w:val="0"/>
                <w:numId w:val="12"/>
              </w:numPr>
              <w:spacing w:before="100" w:beforeAutospacing="1" w:after="100" w:afterAutospacing="1" w:line="276" w:lineRule="auto"/>
              <w:rPr>
                <w:rFonts w:ascii="Arial" w:hAnsi="Arial" w:cs="Arial"/>
                <w:color w:val="000000"/>
              </w:rPr>
            </w:pPr>
            <w:r>
              <w:rPr>
                <w:rFonts w:ascii="Arial" w:hAnsi="Arial" w:cs="Arial"/>
                <w:color w:val="000000"/>
              </w:rPr>
              <w:t>Effective time management skills including the ability to effectively prioritise multiple tasks.</w:t>
            </w:r>
          </w:p>
          <w:p w14:paraId="4214BC58" w14:textId="77777777" w:rsidR="00A3604B" w:rsidRDefault="00A3604B" w:rsidP="00A3604B">
            <w:pPr>
              <w:numPr>
                <w:ilvl w:val="0"/>
                <w:numId w:val="12"/>
              </w:numPr>
              <w:spacing w:line="276" w:lineRule="auto"/>
              <w:rPr>
                <w:rFonts w:ascii="Arial" w:hAnsi="Arial" w:cs="Arial"/>
                <w:color w:val="000000"/>
              </w:rPr>
            </w:pPr>
            <w:r>
              <w:rPr>
                <w:rFonts w:ascii="Arial" w:hAnsi="Arial" w:cs="Arial"/>
                <w:color w:val="000000"/>
              </w:rPr>
              <w:t>Foresees potential problems or competing priorities and takes appropriate action to ensure service standards don’t suffer / deadlines are met.</w:t>
            </w:r>
          </w:p>
          <w:p w14:paraId="308A4699" w14:textId="77777777" w:rsidR="00A3604B" w:rsidRDefault="00A3604B" w:rsidP="00A3604B">
            <w:pPr>
              <w:numPr>
                <w:ilvl w:val="0"/>
                <w:numId w:val="12"/>
              </w:numPr>
              <w:spacing w:before="100" w:beforeAutospacing="1" w:after="100" w:afterAutospacing="1" w:line="276" w:lineRule="auto"/>
              <w:rPr>
                <w:rFonts w:ascii="Arial" w:hAnsi="Arial" w:cs="Arial"/>
                <w:color w:val="000000"/>
              </w:rPr>
            </w:pPr>
            <w:r>
              <w:rPr>
                <w:rFonts w:ascii="Arial" w:hAnsi="Arial" w:cs="Arial"/>
                <w:color w:val="000000"/>
              </w:rPr>
              <w:t>Takes responsibility for the achievement of delivery targets.</w:t>
            </w:r>
          </w:p>
          <w:p w14:paraId="43C33220" w14:textId="77777777" w:rsidR="00A3604B" w:rsidRDefault="00A3604B" w:rsidP="00A3604B">
            <w:pPr>
              <w:spacing w:before="100" w:beforeAutospacing="1" w:after="100" w:afterAutospacing="1" w:line="276" w:lineRule="auto"/>
              <w:contextualSpacing/>
              <w:rPr>
                <w:rFonts w:ascii="Arial" w:hAnsi="Arial" w:cs="Arial"/>
                <w:b/>
                <w:u w:val="single"/>
              </w:rPr>
            </w:pPr>
            <w:r>
              <w:rPr>
                <w:rFonts w:ascii="Arial" w:hAnsi="Arial" w:cs="Arial"/>
                <w:b/>
                <w:u w:val="single"/>
              </w:rPr>
              <w:t>Team Player Skills</w:t>
            </w:r>
          </w:p>
          <w:p w14:paraId="3266C799" w14:textId="77777777" w:rsidR="00A3604B" w:rsidRDefault="00A3604B" w:rsidP="00A3604B">
            <w:pPr>
              <w:numPr>
                <w:ilvl w:val="0"/>
                <w:numId w:val="12"/>
              </w:numPr>
              <w:spacing w:before="100" w:beforeAutospacing="1" w:after="100" w:afterAutospacing="1" w:line="276" w:lineRule="auto"/>
              <w:contextualSpacing/>
              <w:rPr>
                <w:rFonts w:ascii="Arial" w:hAnsi="Arial" w:cs="Arial"/>
              </w:rPr>
            </w:pPr>
            <w:r>
              <w:rPr>
                <w:rFonts w:ascii="Arial" w:hAnsi="Arial" w:cs="Arial"/>
              </w:rPr>
              <w:t>The ability to work independently as well as part of multidisciplinary teams.</w:t>
            </w:r>
            <w:r>
              <w:rPr>
                <w:rFonts w:ascii="Arial" w:hAnsi="Arial" w:cs="Arial"/>
                <w:iCs/>
              </w:rPr>
              <w:t xml:space="preserve"> </w:t>
            </w:r>
          </w:p>
          <w:p w14:paraId="2C04077C" w14:textId="77777777" w:rsidR="00A3604B" w:rsidRDefault="00A3604B" w:rsidP="00A3604B">
            <w:pPr>
              <w:numPr>
                <w:ilvl w:val="0"/>
                <w:numId w:val="12"/>
              </w:numPr>
              <w:spacing w:before="100" w:beforeAutospacing="1" w:after="100" w:afterAutospacing="1" w:line="276" w:lineRule="auto"/>
              <w:contextualSpacing/>
              <w:rPr>
                <w:rFonts w:ascii="Arial" w:hAnsi="Arial" w:cs="Arial"/>
              </w:rPr>
            </w:pPr>
            <w:r>
              <w:rPr>
                <w:rFonts w:ascii="Arial" w:hAnsi="Arial" w:cs="Arial"/>
                <w:color w:val="000000"/>
              </w:rPr>
              <w:t>Effectively builds and maintains relationships. Understands and values individuals and their respective professional roles.</w:t>
            </w:r>
          </w:p>
          <w:p w14:paraId="319FDDCA" w14:textId="77777777" w:rsidR="00A3604B" w:rsidRDefault="00A3604B" w:rsidP="00A3604B">
            <w:pPr>
              <w:numPr>
                <w:ilvl w:val="0"/>
                <w:numId w:val="12"/>
              </w:numPr>
              <w:spacing w:before="100" w:beforeAutospacing="1" w:after="100" w:afterAutospacing="1" w:line="276" w:lineRule="auto"/>
              <w:rPr>
                <w:rFonts w:ascii="Arial" w:hAnsi="Arial" w:cs="Arial"/>
                <w:color w:val="000000"/>
              </w:rPr>
            </w:pPr>
            <w:r>
              <w:rPr>
                <w:rFonts w:ascii="Arial" w:hAnsi="Arial" w:cs="Arial"/>
                <w:color w:val="000000"/>
              </w:rPr>
              <w:t>Actively communicates and consults with team members / relevant others as required.</w:t>
            </w:r>
          </w:p>
          <w:p w14:paraId="5D0C5BA2" w14:textId="77777777" w:rsidR="00A3604B" w:rsidRDefault="00A3604B" w:rsidP="00A3604B">
            <w:pPr>
              <w:numPr>
                <w:ilvl w:val="0"/>
                <w:numId w:val="12"/>
              </w:numPr>
              <w:spacing w:before="100" w:beforeAutospacing="1" w:after="100" w:afterAutospacing="1" w:line="276" w:lineRule="auto"/>
              <w:rPr>
                <w:rFonts w:ascii="Arial" w:hAnsi="Arial" w:cs="Arial"/>
              </w:rPr>
            </w:pPr>
            <w:r>
              <w:rPr>
                <w:rFonts w:ascii="Arial" w:hAnsi="Arial" w:cs="Arial"/>
                <w:color w:val="000000"/>
              </w:rPr>
              <w:t>React constructively to setbacks and is able to both give and receive feedback.</w:t>
            </w:r>
          </w:p>
          <w:p w14:paraId="3E243A1B" w14:textId="77777777" w:rsidR="00A3604B" w:rsidRDefault="00A3604B" w:rsidP="00A3604B">
            <w:pPr>
              <w:spacing w:line="276" w:lineRule="auto"/>
              <w:rPr>
                <w:rFonts w:ascii="Arial" w:hAnsi="Arial" w:cs="Arial"/>
                <w:b/>
                <w:u w:val="single"/>
              </w:rPr>
            </w:pPr>
            <w:r>
              <w:rPr>
                <w:rFonts w:ascii="Arial" w:hAnsi="Arial" w:cs="Arial"/>
                <w:b/>
                <w:u w:val="single"/>
              </w:rPr>
              <w:t>Commitment to Providing a Quality Service</w:t>
            </w:r>
          </w:p>
          <w:p w14:paraId="0ED5F900" w14:textId="77777777" w:rsidR="00A3604B" w:rsidRDefault="00A3604B" w:rsidP="00A3604B">
            <w:pPr>
              <w:pStyle w:val="ListParagraph"/>
              <w:numPr>
                <w:ilvl w:val="0"/>
                <w:numId w:val="12"/>
              </w:numPr>
              <w:spacing w:line="276" w:lineRule="auto"/>
              <w:contextualSpacing/>
              <w:rPr>
                <w:rFonts w:ascii="Arial" w:hAnsi="Arial" w:cs="Arial"/>
                <w:iCs/>
              </w:rPr>
            </w:pPr>
            <w:r>
              <w:rPr>
                <w:rFonts w:ascii="Arial" w:hAnsi="Arial" w:cs="Arial"/>
              </w:rPr>
              <w:t>Demonstrates a commitment to providing a quality service.</w:t>
            </w:r>
          </w:p>
          <w:p w14:paraId="41BE2AA6" w14:textId="77777777" w:rsidR="00A3604B" w:rsidRDefault="00A3604B" w:rsidP="00A3604B">
            <w:pPr>
              <w:numPr>
                <w:ilvl w:val="0"/>
                <w:numId w:val="12"/>
              </w:numPr>
              <w:spacing w:line="276" w:lineRule="auto"/>
              <w:contextualSpacing/>
              <w:rPr>
                <w:rFonts w:ascii="Arial" w:hAnsi="Arial" w:cs="Arial"/>
              </w:rPr>
            </w:pPr>
            <w:r>
              <w:rPr>
                <w:rFonts w:ascii="Arial" w:hAnsi="Arial" w:cs="Arial"/>
              </w:rPr>
              <w:t>Demonstrates sound knowledge and evidence based practice when providing a service</w:t>
            </w:r>
            <w:r>
              <w:rPr>
                <w:rFonts w:ascii="Arial" w:hAnsi="Arial" w:cs="Arial"/>
                <w:i/>
              </w:rPr>
              <w:t>.</w:t>
            </w:r>
            <w:r>
              <w:rPr>
                <w:rFonts w:ascii="Arial" w:hAnsi="Arial" w:cs="Arial"/>
              </w:rPr>
              <w:t xml:space="preserve"> </w:t>
            </w:r>
          </w:p>
          <w:p w14:paraId="3776FE3E" w14:textId="77777777" w:rsidR="00A3604B" w:rsidRDefault="00A3604B" w:rsidP="00A3604B">
            <w:pPr>
              <w:numPr>
                <w:ilvl w:val="0"/>
                <w:numId w:val="12"/>
              </w:numPr>
              <w:spacing w:line="276" w:lineRule="auto"/>
              <w:contextualSpacing/>
              <w:rPr>
                <w:rFonts w:ascii="Arial" w:hAnsi="Arial" w:cs="Arial"/>
              </w:rPr>
            </w:pPr>
            <w:r>
              <w:rPr>
                <w:rFonts w:ascii="Arial" w:hAnsi="Arial" w:cs="Arial"/>
              </w:rPr>
              <w:t>Takes immediate action and informs management when problems arise or standards slip.</w:t>
            </w:r>
          </w:p>
          <w:p w14:paraId="6B04657D" w14:textId="77777777" w:rsidR="00A3604B" w:rsidRDefault="00A3604B" w:rsidP="00A3604B">
            <w:pPr>
              <w:numPr>
                <w:ilvl w:val="0"/>
                <w:numId w:val="12"/>
              </w:numPr>
              <w:spacing w:line="276" w:lineRule="auto"/>
              <w:rPr>
                <w:rFonts w:ascii="Arial" w:hAnsi="Arial" w:cs="Arial"/>
                <w:color w:val="000000"/>
              </w:rPr>
            </w:pPr>
            <w:r>
              <w:rPr>
                <w:rFonts w:ascii="Arial" w:hAnsi="Arial" w:cs="Arial"/>
                <w:color w:val="000000"/>
              </w:rPr>
              <w:t>Demonstrates an ability to be flexible and embrace change in order to enhance service delivery and improve service user care.</w:t>
            </w:r>
          </w:p>
          <w:p w14:paraId="22B66BDE" w14:textId="77777777" w:rsidR="00A3604B" w:rsidRDefault="00A3604B" w:rsidP="00A3604B">
            <w:pPr>
              <w:numPr>
                <w:ilvl w:val="0"/>
                <w:numId w:val="12"/>
              </w:numPr>
              <w:spacing w:before="100" w:beforeAutospacing="1" w:after="100" w:afterAutospacing="1" w:line="276" w:lineRule="auto"/>
              <w:rPr>
                <w:rFonts w:ascii="Arial" w:hAnsi="Arial" w:cs="Arial"/>
              </w:rPr>
            </w:pPr>
            <w:r>
              <w:rPr>
                <w:rFonts w:ascii="Arial" w:hAnsi="Arial" w:cs="Arial"/>
              </w:rPr>
              <w:t>Demonstrates innovation, enthusiasm, and self-motivation in their approach to service delivery, health promotion and client care.</w:t>
            </w:r>
          </w:p>
          <w:p w14:paraId="4B54D613" w14:textId="77777777" w:rsidR="00A3604B" w:rsidRDefault="00A3604B" w:rsidP="00A3604B">
            <w:pPr>
              <w:tabs>
                <w:tab w:val="num" w:pos="252"/>
              </w:tabs>
              <w:spacing w:line="276" w:lineRule="auto"/>
              <w:rPr>
                <w:rFonts w:ascii="Arial" w:hAnsi="Arial" w:cs="Arial"/>
                <w:b/>
                <w:u w:val="single"/>
              </w:rPr>
            </w:pPr>
            <w:r>
              <w:rPr>
                <w:rFonts w:ascii="Arial" w:hAnsi="Arial" w:cs="Arial"/>
                <w:b/>
                <w:u w:val="single"/>
              </w:rPr>
              <w:t>Evaluating Information and Judging Situations</w:t>
            </w:r>
          </w:p>
          <w:p w14:paraId="10A57A1C" w14:textId="77777777" w:rsidR="00A3604B" w:rsidRDefault="00A3604B" w:rsidP="00A3604B">
            <w:pPr>
              <w:pStyle w:val="ListParagraph"/>
              <w:numPr>
                <w:ilvl w:val="0"/>
                <w:numId w:val="12"/>
              </w:numPr>
              <w:spacing w:line="276" w:lineRule="auto"/>
              <w:contextualSpacing/>
              <w:rPr>
                <w:rFonts w:ascii="Arial" w:hAnsi="Arial" w:cs="Arial"/>
                <w:iCs/>
              </w:rPr>
            </w:pPr>
            <w:r>
              <w:rPr>
                <w:rFonts w:ascii="Arial" w:hAnsi="Arial" w:cs="Arial"/>
                <w:iCs/>
              </w:rPr>
              <w:lastRenderedPageBreak/>
              <w:t>The ability to assess a situation, determine the nature and severity of the problem and initiate a resolution within their professional and personal scope of practice.</w:t>
            </w:r>
          </w:p>
          <w:p w14:paraId="374A4A88" w14:textId="77777777" w:rsidR="00A3604B" w:rsidRDefault="00A3604B" w:rsidP="00A3604B">
            <w:pPr>
              <w:numPr>
                <w:ilvl w:val="0"/>
                <w:numId w:val="12"/>
              </w:numPr>
              <w:spacing w:line="276" w:lineRule="auto"/>
              <w:contextualSpacing/>
              <w:rPr>
                <w:rFonts w:ascii="Arial" w:hAnsi="Arial" w:cs="Arial"/>
              </w:rPr>
            </w:pPr>
            <w:r>
              <w:rPr>
                <w:rFonts w:ascii="Arial" w:hAnsi="Arial" w:cs="Arial"/>
              </w:rPr>
              <w:t>The ability to formulate, articulate and demonstrate sound clinical reasoning.</w:t>
            </w:r>
          </w:p>
          <w:p w14:paraId="381A0C63" w14:textId="77777777" w:rsidR="00A3604B" w:rsidRDefault="00A3604B" w:rsidP="00A3604B">
            <w:pPr>
              <w:numPr>
                <w:ilvl w:val="0"/>
                <w:numId w:val="12"/>
              </w:numPr>
              <w:spacing w:before="100" w:beforeAutospacing="1" w:after="100" w:afterAutospacing="1" w:line="276" w:lineRule="auto"/>
              <w:rPr>
                <w:rFonts w:ascii="Arial" w:hAnsi="Arial" w:cs="Arial"/>
                <w:color w:val="000000"/>
              </w:rPr>
            </w:pPr>
            <w:r>
              <w:rPr>
                <w:rFonts w:ascii="Arial" w:hAnsi="Arial" w:cs="Arial"/>
                <w:color w:val="000000"/>
              </w:rPr>
              <w:t>The ability to gather information from enough sources and other people to make well-founded decisions.</w:t>
            </w:r>
          </w:p>
          <w:p w14:paraId="5A5A08A8" w14:textId="77777777" w:rsidR="00A3604B" w:rsidRDefault="00A3604B" w:rsidP="00A3604B">
            <w:pPr>
              <w:numPr>
                <w:ilvl w:val="0"/>
                <w:numId w:val="12"/>
              </w:numPr>
              <w:spacing w:before="100" w:beforeAutospacing="1" w:after="100" w:afterAutospacing="1" w:line="276" w:lineRule="auto"/>
              <w:rPr>
                <w:rFonts w:ascii="Arial" w:hAnsi="Arial" w:cs="Arial"/>
                <w:color w:val="000000"/>
              </w:rPr>
            </w:pPr>
            <w:r>
              <w:rPr>
                <w:rFonts w:ascii="Arial" w:hAnsi="Arial" w:cs="Arial"/>
                <w:color w:val="000000"/>
              </w:rPr>
              <w:t>The ability to establish integrity by ensuring that the professional, ethical and safety factors are fully considered in decisions.</w:t>
            </w:r>
          </w:p>
          <w:p w14:paraId="4B0AF4F0" w14:textId="77777777" w:rsidR="00A3604B" w:rsidRDefault="00A3604B" w:rsidP="00A3604B">
            <w:pPr>
              <w:numPr>
                <w:ilvl w:val="0"/>
                <w:numId w:val="12"/>
              </w:numPr>
              <w:spacing w:before="100" w:beforeAutospacing="1" w:after="100" w:afterAutospacing="1" w:line="276" w:lineRule="auto"/>
              <w:rPr>
                <w:rFonts w:ascii="Arial" w:hAnsi="Arial" w:cs="Arial"/>
                <w:color w:val="000000"/>
              </w:rPr>
            </w:pPr>
            <w:r>
              <w:rPr>
                <w:rFonts w:ascii="Arial" w:hAnsi="Arial" w:cs="Arial"/>
                <w:color w:val="000000"/>
              </w:rPr>
              <w:t>The ability to recognise when it is appropriate to refer decisions to a higher level of authority or to include other colleagues in the decision.</w:t>
            </w:r>
          </w:p>
          <w:p w14:paraId="7E638834" w14:textId="77777777" w:rsidR="00A3604B" w:rsidRDefault="00A3604B" w:rsidP="00A3604B">
            <w:pPr>
              <w:spacing w:line="276" w:lineRule="auto"/>
              <w:rPr>
                <w:rFonts w:ascii="Arial" w:hAnsi="Arial" w:cs="Arial"/>
                <w:b/>
                <w:u w:val="single"/>
              </w:rPr>
            </w:pPr>
            <w:r>
              <w:rPr>
                <w:rFonts w:ascii="Arial" w:hAnsi="Arial" w:cs="Arial"/>
                <w:b/>
                <w:u w:val="single"/>
              </w:rPr>
              <w:t>Communication and Interpersonal Skills</w:t>
            </w:r>
          </w:p>
          <w:p w14:paraId="4B6D3E1B" w14:textId="77777777" w:rsidR="00A3604B" w:rsidRDefault="00A3604B" w:rsidP="00A3604B">
            <w:pPr>
              <w:pStyle w:val="ListParagraph"/>
              <w:numPr>
                <w:ilvl w:val="0"/>
                <w:numId w:val="12"/>
              </w:numPr>
              <w:spacing w:line="276" w:lineRule="auto"/>
              <w:contextualSpacing/>
              <w:rPr>
                <w:rFonts w:ascii="Arial" w:hAnsi="Arial" w:cs="Arial"/>
                <w:iCs/>
              </w:rPr>
            </w:pPr>
            <w:r>
              <w:rPr>
                <w:rFonts w:ascii="Arial" w:hAnsi="Arial" w:cs="Arial"/>
                <w:iCs/>
              </w:rPr>
              <w:t>Demonstrate effective communication skills including the ability to present information in a clear and concise manner.</w:t>
            </w:r>
          </w:p>
          <w:p w14:paraId="38F47E88"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iCs/>
              </w:rPr>
            </w:pPr>
            <w:r>
              <w:rPr>
                <w:rFonts w:ascii="Arial" w:hAnsi="Arial" w:cs="Arial"/>
                <w:color w:val="000000"/>
              </w:rPr>
              <w:t>Tailors the communication method and the message to match the needs of the audience.</w:t>
            </w:r>
          </w:p>
          <w:p w14:paraId="16A6F064"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color w:val="000000"/>
              </w:rPr>
            </w:pPr>
            <w:r>
              <w:rPr>
                <w:rFonts w:ascii="Arial" w:hAnsi="Arial" w:cs="Arial"/>
                <w:color w:val="000000"/>
              </w:rPr>
              <w:t>Effective interpersonal skills; the ability to build and maintain effective working relationships.</w:t>
            </w:r>
          </w:p>
          <w:p w14:paraId="1D60DCA9"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iCs/>
              </w:rPr>
            </w:pPr>
            <w:r>
              <w:rPr>
                <w:rFonts w:ascii="Arial" w:hAnsi="Arial" w:cs="Arial"/>
                <w:iCs/>
              </w:rPr>
              <w:t>Demonstrate awareness and an appreciation of the service user.</w:t>
            </w:r>
          </w:p>
          <w:p w14:paraId="27FDF8F1" w14:textId="77777777" w:rsidR="00A3604B" w:rsidRDefault="00A3604B" w:rsidP="00A3604B">
            <w:pPr>
              <w:pStyle w:val="ListParagraph"/>
              <w:numPr>
                <w:ilvl w:val="0"/>
                <w:numId w:val="12"/>
              </w:numPr>
              <w:spacing w:before="100" w:beforeAutospacing="1" w:after="100" w:afterAutospacing="1" w:line="276" w:lineRule="auto"/>
              <w:rPr>
                <w:rFonts w:ascii="Arial" w:hAnsi="Arial" w:cs="Arial"/>
                <w:iCs/>
              </w:rPr>
            </w:pPr>
            <w:r>
              <w:rPr>
                <w:rFonts w:ascii="Arial" w:hAnsi="Arial" w:cs="Arial"/>
                <w:iCs/>
              </w:rPr>
              <w:t>Ability to empathise with and treat patients, relatives and colleagues with dignity and respect.</w:t>
            </w:r>
          </w:p>
          <w:p w14:paraId="49E08C15" w14:textId="5C955F47" w:rsidR="00B76F33" w:rsidRPr="00A3604B" w:rsidRDefault="00A3604B" w:rsidP="00066148">
            <w:pPr>
              <w:pStyle w:val="ListParagraph"/>
              <w:numPr>
                <w:ilvl w:val="0"/>
                <w:numId w:val="12"/>
              </w:numPr>
              <w:spacing w:before="100" w:beforeAutospacing="1" w:after="100" w:afterAutospacing="1" w:line="276" w:lineRule="auto"/>
              <w:rPr>
                <w:rFonts w:ascii="Arial" w:hAnsi="Arial" w:cs="Arial"/>
                <w:iCs/>
              </w:rPr>
            </w:pPr>
            <w:r>
              <w:rPr>
                <w:rFonts w:ascii="Arial" w:hAnsi="Arial" w:cs="Arial"/>
                <w:iCs/>
              </w:rPr>
              <w:t>G</w:t>
            </w:r>
            <w:r w:rsidRPr="00066148">
              <w:rPr>
                <w:rFonts w:ascii="Arial" w:hAnsi="Arial" w:cs="Arial"/>
                <w:iCs/>
              </w:rPr>
              <w:t>ood negotiation skills and is assertive as required</w:t>
            </w:r>
            <w:r w:rsidRPr="00AE6A86">
              <w:rPr>
                <w:rFonts w:ascii="Arial" w:hAnsi="Arial" w:cs="Arial"/>
                <w:iCs/>
              </w:rPr>
              <w:t>.</w:t>
            </w:r>
            <w:r w:rsidR="00B76F33" w:rsidRPr="00A3604B">
              <w:rPr>
                <w:rFonts w:ascii="Arial" w:hAnsi="Arial" w:cs="Arial"/>
                <w:b/>
                <w:iCs/>
                <w:color w:val="000099"/>
              </w:rPr>
              <w:t xml:space="preserve"> </w:t>
            </w:r>
          </w:p>
        </w:tc>
      </w:tr>
      <w:tr w:rsidR="00B76F33" w:rsidRPr="00E766A5" w14:paraId="5E008459" w14:textId="77777777" w:rsidTr="00F6254C">
        <w:tc>
          <w:tcPr>
            <w:tcW w:w="2364" w:type="dxa"/>
          </w:tcPr>
          <w:p w14:paraId="0AA0B138" w14:textId="77777777" w:rsidR="00B76F33" w:rsidRPr="00F6254C" w:rsidRDefault="00B76F33" w:rsidP="00B76F33">
            <w:pPr>
              <w:rPr>
                <w:rFonts w:ascii="Arial" w:hAnsi="Arial" w:cs="Arial"/>
                <w:b/>
                <w:bCs/>
              </w:rPr>
            </w:pPr>
            <w:r w:rsidRPr="00F6254C">
              <w:rPr>
                <w:rFonts w:ascii="Arial" w:hAnsi="Arial" w:cs="Arial"/>
                <w:b/>
                <w:bCs/>
              </w:rPr>
              <w:lastRenderedPageBreak/>
              <w:t>Campaign Specific Selection Process</w:t>
            </w:r>
          </w:p>
          <w:p w14:paraId="51BB73CE" w14:textId="77777777" w:rsidR="00B76F33" w:rsidRPr="00F6254C" w:rsidRDefault="00B76F33" w:rsidP="00B76F33">
            <w:pPr>
              <w:rPr>
                <w:rFonts w:ascii="Arial" w:hAnsi="Arial" w:cs="Arial"/>
                <w:b/>
                <w:bCs/>
              </w:rPr>
            </w:pPr>
          </w:p>
          <w:p w14:paraId="1F568419" w14:textId="77777777" w:rsidR="00B76F33" w:rsidRPr="00F6254C" w:rsidRDefault="00B76F33" w:rsidP="00B76F33">
            <w:pPr>
              <w:rPr>
                <w:rFonts w:ascii="Arial" w:hAnsi="Arial" w:cs="Arial"/>
                <w:b/>
                <w:bCs/>
              </w:rPr>
            </w:pPr>
            <w:r w:rsidRPr="00F6254C">
              <w:rPr>
                <w:rFonts w:ascii="Arial" w:hAnsi="Arial" w:cs="Arial"/>
                <w:b/>
                <w:bCs/>
              </w:rPr>
              <w:t>Ranking/Shortlisting / Interview</w:t>
            </w:r>
          </w:p>
        </w:tc>
        <w:tc>
          <w:tcPr>
            <w:tcW w:w="8256" w:type="dxa"/>
          </w:tcPr>
          <w:p w14:paraId="551679E3" w14:textId="77777777" w:rsidR="00B76F33" w:rsidRPr="00F6254C" w:rsidRDefault="00B76F33" w:rsidP="00B76F3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B76F33" w:rsidRPr="00F6254C" w:rsidRDefault="00B76F33" w:rsidP="00B76F33">
            <w:pPr>
              <w:rPr>
                <w:rFonts w:ascii="Arial" w:hAnsi="Arial" w:cs="Arial"/>
              </w:rPr>
            </w:pPr>
          </w:p>
          <w:p w14:paraId="20CA5DF2" w14:textId="77777777" w:rsidR="00B76F33" w:rsidRPr="00F6254C" w:rsidRDefault="00B76F33" w:rsidP="00B76F33">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B76F33" w:rsidRPr="00F6254C" w:rsidRDefault="00B76F33" w:rsidP="00B76F33">
            <w:pPr>
              <w:rPr>
                <w:rFonts w:ascii="Arial" w:hAnsi="Arial" w:cs="Arial"/>
                <w:iCs/>
              </w:rPr>
            </w:pPr>
          </w:p>
          <w:p w14:paraId="4A5A9FA5" w14:textId="00806151" w:rsidR="00B76F33" w:rsidRDefault="00B76F33" w:rsidP="00B76F33">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B76F33" w:rsidRPr="002E1335" w:rsidRDefault="00B76F33" w:rsidP="00B76F33">
            <w:pPr>
              <w:rPr>
                <w:rFonts w:ascii="Arial" w:hAnsi="Arial" w:cs="Arial"/>
                <w:iCs/>
                <w:highlight w:val="yellow"/>
              </w:rPr>
            </w:pPr>
          </w:p>
        </w:tc>
      </w:tr>
      <w:tr w:rsidR="00B76F33"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B76F33" w:rsidRPr="009F3F3A" w:rsidRDefault="00B76F33" w:rsidP="00B76F33">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B76F33" w:rsidRPr="009F3F3A" w:rsidRDefault="00B76F33" w:rsidP="00B76F33">
            <w:pPr>
              <w:jc w:val="right"/>
              <w:rPr>
                <w:rFonts w:ascii="Arial" w:hAnsi="Arial" w:cs="Arial"/>
                <w:b/>
                <w:bCs/>
              </w:rPr>
            </w:pPr>
          </w:p>
        </w:tc>
        <w:tc>
          <w:tcPr>
            <w:tcW w:w="8256" w:type="dxa"/>
          </w:tcPr>
          <w:p w14:paraId="378BC044" w14:textId="77777777" w:rsidR="00B76F33" w:rsidRPr="009F3F3A" w:rsidRDefault="00B76F33" w:rsidP="00B76F33">
            <w:pPr>
              <w:rPr>
                <w:rFonts w:ascii="Arial" w:hAnsi="Arial" w:cs="Arial"/>
                <w:iCs/>
              </w:rPr>
            </w:pPr>
            <w:r w:rsidRPr="009F3F3A">
              <w:rPr>
                <w:rFonts w:ascii="Arial" w:hAnsi="Arial" w:cs="Arial"/>
                <w:iCs/>
              </w:rPr>
              <w:t>The HSE is an equal opportunities employer.</w:t>
            </w:r>
          </w:p>
          <w:p w14:paraId="075BC7A0" w14:textId="77777777" w:rsidR="00B76F33" w:rsidRPr="009F3F3A" w:rsidRDefault="00B76F33" w:rsidP="00B76F33">
            <w:pPr>
              <w:rPr>
                <w:rFonts w:ascii="Arial" w:hAnsi="Arial" w:cs="Arial"/>
                <w:color w:val="000000"/>
                <w:shd w:val="clear" w:color="auto" w:fill="FFFFFF"/>
              </w:rPr>
            </w:pPr>
          </w:p>
          <w:p w14:paraId="6705ED36" w14:textId="77777777" w:rsidR="00B76F33" w:rsidRPr="009F3F3A" w:rsidRDefault="00B76F33" w:rsidP="00B76F33">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B76F33" w:rsidRPr="009F3F3A" w:rsidRDefault="00B76F33" w:rsidP="00B76F33">
            <w:pPr>
              <w:rPr>
                <w:rFonts w:ascii="Arial" w:hAnsi="Arial" w:cs="Arial"/>
                <w:color w:val="000000"/>
                <w:shd w:val="clear" w:color="auto" w:fill="FFFFFF"/>
              </w:rPr>
            </w:pPr>
          </w:p>
          <w:p w14:paraId="25259069" w14:textId="77777777" w:rsidR="00B76F33" w:rsidRPr="009F3F3A" w:rsidRDefault="00B76F33" w:rsidP="00B76F33">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B76F33" w:rsidRPr="009F3F3A" w:rsidRDefault="00B76F33" w:rsidP="00B76F33">
            <w:pPr>
              <w:rPr>
                <w:rFonts w:ascii="Arial" w:hAnsi="Arial" w:cs="Arial"/>
                <w:color w:val="000000"/>
                <w:shd w:val="clear" w:color="auto" w:fill="FFFFFF"/>
              </w:rPr>
            </w:pPr>
          </w:p>
          <w:p w14:paraId="03FA5A57" w14:textId="77777777" w:rsidR="00B76F33" w:rsidRPr="009F3F3A" w:rsidRDefault="00B76F33" w:rsidP="00B76F33">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B76F33" w:rsidRPr="009F3F3A" w:rsidRDefault="00B76F33" w:rsidP="00B76F33">
            <w:pPr>
              <w:rPr>
                <w:rFonts w:ascii="Arial" w:hAnsi="Arial" w:cs="Arial"/>
                <w:color w:val="000000"/>
                <w:shd w:val="clear" w:color="auto" w:fill="FFFFFF"/>
              </w:rPr>
            </w:pPr>
          </w:p>
          <w:p w14:paraId="611557CE" w14:textId="77777777" w:rsidR="00B76F33" w:rsidRPr="009F3F3A" w:rsidRDefault="00B76F33" w:rsidP="00B76F33">
            <w:pPr>
              <w:rPr>
                <w:rFonts w:ascii="Arial" w:hAnsi="Arial" w:cs="Arial"/>
              </w:rPr>
            </w:pPr>
            <w:r w:rsidRPr="009F3F3A">
              <w:rPr>
                <w:rFonts w:ascii="Arial" w:hAnsi="Arial" w:cs="Arial"/>
              </w:rPr>
              <w:lastRenderedPageBreak/>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B76F33" w:rsidRPr="00E766A5" w14:paraId="34206BA6" w14:textId="77777777" w:rsidTr="00F6254C">
        <w:tc>
          <w:tcPr>
            <w:tcW w:w="2364" w:type="dxa"/>
          </w:tcPr>
          <w:p w14:paraId="54E222E5" w14:textId="77777777" w:rsidR="00B76F33" w:rsidRPr="00F6254C" w:rsidRDefault="00B76F33" w:rsidP="00B76F33">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B76F33" w:rsidRPr="00F1442F" w:rsidRDefault="00B76F33" w:rsidP="00B76F33">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B76F33" w:rsidRPr="00F1442F" w:rsidRDefault="00B76F33" w:rsidP="00B76F33">
            <w:pPr>
              <w:rPr>
                <w:rFonts w:ascii="Arial" w:hAnsi="Arial" w:cs="Arial"/>
              </w:rPr>
            </w:pPr>
          </w:p>
          <w:p w14:paraId="530CFD04" w14:textId="77777777" w:rsidR="00B76F33" w:rsidRPr="00F1442F" w:rsidRDefault="00B76F33" w:rsidP="00B76F33">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B76F33" w:rsidRPr="00F1442F" w:rsidRDefault="00B76F33" w:rsidP="00B76F33">
            <w:pPr>
              <w:ind w:firstLine="720"/>
              <w:rPr>
                <w:rFonts w:ascii="Arial" w:hAnsi="Arial" w:cs="Arial"/>
              </w:rPr>
            </w:pPr>
          </w:p>
          <w:p w14:paraId="7BD7C8A0" w14:textId="77777777" w:rsidR="00B76F33" w:rsidRPr="00F1442F" w:rsidRDefault="00B76F33" w:rsidP="00B76F33">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B76F33" w:rsidRPr="00F1442F" w:rsidRDefault="00B76F33" w:rsidP="00B76F33">
            <w:pPr>
              <w:rPr>
                <w:rFonts w:ascii="Arial" w:hAnsi="Arial" w:cs="Arial"/>
              </w:rPr>
            </w:pPr>
          </w:p>
        </w:tc>
      </w:tr>
      <w:tr w:rsidR="00B76F33" w:rsidRPr="00E766A5" w14:paraId="78E52213" w14:textId="77777777" w:rsidTr="00F6254C">
        <w:tc>
          <w:tcPr>
            <w:tcW w:w="10620" w:type="dxa"/>
            <w:gridSpan w:val="2"/>
          </w:tcPr>
          <w:p w14:paraId="5ACE87AF" w14:textId="77777777" w:rsidR="00B76F33" w:rsidRPr="00F6254C" w:rsidRDefault="00B76F33" w:rsidP="00B76F3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B76F33" w:rsidRPr="00F6254C" w:rsidRDefault="00B76F33" w:rsidP="00B76F33">
            <w:pPr>
              <w:rPr>
                <w:rFonts w:ascii="Arial" w:hAnsi="Arial" w:cs="Arial"/>
              </w:rPr>
            </w:pPr>
          </w:p>
          <w:p w14:paraId="469FBB66" w14:textId="77777777" w:rsidR="00B76F33" w:rsidRPr="00F6254C" w:rsidRDefault="00B76F33" w:rsidP="00B76F3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9FE5DDC" w:rsidR="00A3604B" w:rsidRDefault="00A3604B" w:rsidP="009F3F3A">
      <w:pPr>
        <w:spacing w:after="200" w:line="276" w:lineRule="auto"/>
        <w:jc w:val="center"/>
        <w:rPr>
          <w:rFonts w:ascii="Arial" w:hAnsi="Arial" w:cs="Arial"/>
          <w:b/>
          <w:color w:val="000099"/>
        </w:rPr>
      </w:pPr>
    </w:p>
    <w:p w14:paraId="4B8BB728" w14:textId="04877EEF" w:rsidR="00AC0D37" w:rsidRDefault="00A3604B" w:rsidP="00A3604B">
      <w:pPr>
        <w:spacing w:after="200" w:line="276" w:lineRule="auto"/>
        <w:rPr>
          <w:rFonts w:ascii="Arial" w:hAnsi="Arial" w:cs="Arial"/>
          <w:b/>
          <w:color w:val="000099"/>
        </w:rPr>
      </w:pPr>
      <w:r>
        <w:rPr>
          <w:rFonts w:ascii="Arial" w:hAnsi="Arial" w:cs="Arial"/>
          <w:b/>
          <w:color w:val="000099"/>
        </w:rPr>
        <w:br w:type="page"/>
      </w:r>
    </w:p>
    <w:p w14:paraId="6E18C647" w14:textId="25A36560" w:rsidR="00543F98" w:rsidRPr="00A3604B" w:rsidRDefault="00A23E00" w:rsidP="009F3F3A">
      <w:pPr>
        <w:spacing w:after="200" w:line="276" w:lineRule="auto"/>
        <w:jc w:val="center"/>
        <w:rPr>
          <w:rFonts w:ascii="Arial" w:hAnsi="Arial" w:cs="Arial"/>
          <w:b/>
        </w:rPr>
      </w:pPr>
      <w:r>
        <w:rPr>
          <w:rFonts w:ascii="Arial" w:hAnsi="Arial" w:cs="Arial"/>
          <w:b/>
        </w:rPr>
        <w:lastRenderedPageBreak/>
        <w:t>Dietitian</w:t>
      </w:r>
      <w:r w:rsidR="00A3604B" w:rsidRPr="00A3604B">
        <w:rPr>
          <w:rFonts w:ascii="Arial" w:hAnsi="Arial" w:cs="Arial"/>
          <w:b/>
        </w:rPr>
        <w:t xml:space="preserve">, Staff Grade </w:t>
      </w:r>
    </w:p>
    <w:p w14:paraId="477B8795" w14:textId="77777777" w:rsidR="00543F98" w:rsidRPr="00247A12" w:rsidRDefault="00543F98" w:rsidP="00543F98">
      <w:pPr>
        <w:jc w:val="center"/>
        <w:rPr>
          <w:rFonts w:ascii="Arial" w:hAnsi="Arial" w:cs="Arial"/>
          <w:b/>
          <w:color w:val="000000" w:themeColor="text1"/>
        </w:rPr>
      </w:pPr>
      <w:r w:rsidRPr="00247A12">
        <w:rPr>
          <w:rFonts w:ascii="Arial" w:hAnsi="Arial" w:cs="Arial"/>
          <w:b/>
          <w:color w:val="000000" w:themeColor="text1"/>
        </w:rPr>
        <w:t>Terms and Conditions of Employment</w:t>
      </w:r>
    </w:p>
    <w:p w14:paraId="690D2748" w14:textId="77777777" w:rsidR="00543F98" w:rsidRPr="00247A12" w:rsidRDefault="00543F98" w:rsidP="00543F98">
      <w:pPr>
        <w:jc w:val="center"/>
        <w:rPr>
          <w:rFonts w:ascii="Arial" w:hAnsi="Arial" w:cs="Arial"/>
          <w:b/>
          <w:color w:val="000000" w:themeColor="text1"/>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247A12" w:rsidRPr="00247A12" w14:paraId="648DD409" w14:textId="77777777" w:rsidTr="00AC0D37">
        <w:tc>
          <w:tcPr>
            <w:tcW w:w="2523" w:type="dxa"/>
          </w:tcPr>
          <w:p w14:paraId="38A8F24A" w14:textId="77777777" w:rsidR="00543F98" w:rsidRPr="00247A12" w:rsidRDefault="00543F98" w:rsidP="005F595E">
            <w:pPr>
              <w:jc w:val="both"/>
              <w:rPr>
                <w:rFonts w:ascii="Arial" w:hAnsi="Arial" w:cs="Arial"/>
                <w:b/>
                <w:bCs/>
                <w:color w:val="000000" w:themeColor="text1"/>
              </w:rPr>
            </w:pPr>
            <w:r w:rsidRPr="00247A12">
              <w:rPr>
                <w:rFonts w:ascii="Arial" w:hAnsi="Arial" w:cs="Arial"/>
                <w:b/>
                <w:bCs/>
                <w:color w:val="000000" w:themeColor="text1"/>
              </w:rPr>
              <w:t xml:space="preserve">Tenure </w:t>
            </w:r>
          </w:p>
        </w:tc>
        <w:tc>
          <w:tcPr>
            <w:tcW w:w="8109" w:type="dxa"/>
          </w:tcPr>
          <w:p w14:paraId="46BA24AE" w14:textId="5B4726FE" w:rsidR="00543F98" w:rsidRDefault="00543F98" w:rsidP="005F595E">
            <w:pPr>
              <w:tabs>
                <w:tab w:val="left" w:pos="-720"/>
                <w:tab w:val="left" w:pos="0"/>
                <w:tab w:val="left" w:pos="720"/>
              </w:tabs>
              <w:suppressAutoHyphens/>
              <w:jc w:val="both"/>
              <w:rPr>
                <w:rFonts w:ascii="Arial" w:hAnsi="Arial" w:cs="Arial"/>
                <w:color w:val="000000" w:themeColor="text1"/>
                <w:spacing w:val="-3"/>
              </w:rPr>
            </w:pPr>
          </w:p>
          <w:p w14:paraId="18847335" w14:textId="77777777" w:rsidR="00AE6A86" w:rsidRDefault="00AE6A86" w:rsidP="00AE6A86">
            <w:pPr>
              <w:tabs>
                <w:tab w:val="left" w:pos="-720"/>
                <w:tab w:val="left" w:pos="0"/>
                <w:tab w:val="left" w:pos="720"/>
              </w:tabs>
              <w:suppressAutoHyphens/>
              <w:jc w:val="both"/>
              <w:rPr>
                <w:rFonts w:ascii="Arial" w:hAnsi="Arial" w:cs="Arial"/>
                <w:spacing w:val="-3"/>
              </w:rPr>
            </w:pPr>
            <w:r w:rsidRPr="00F32190">
              <w:rPr>
                <w:rFonts w:ascii="Arial" w:hAnsi="Arial" w:cs="Arial"/>
                <w:spacing w:val="-3"/>
              </w:rPr>
              <w:t xml:space="preserve">The current vacancies available are permanent/specified purpose and whole time/part-time.  </w:t>
            </w:r>
            <w:r>
              <w:rPr>
                <w:rFonts w:ascii="Arial" w:hAnsi="Arial" w:cs="Arial"/>
                <w:spacing w:val="-3"/>
              </w:rPr>
              <w:t xml:space="preserve">  </w:t>
            </w:r>
          </w:p>
          <w:p w14:paraId="2C447FF6" w14:textId="77777777" w:rsidR="00AE6A86" w:rsidRDefault="00AE6A86" w:rsidP="00AE6A86">
            <w:pPr>
              <w:tabs>
                <w:tab w:val="left" w:pos="-720"/>
                <w:tab w:val="left" w:pos="0"/>
                <w:tab w:val="left" w:pos="720"/>
              </w:tabs>
              <w:suppressAutoHyphens/>
              <w:jc w:val="both"/>
              <w:rPr>
                <w:rFonts w:ascii="Arial" w:hAnsi="Arial" w:cs="Arial"/>
                <w:spacing w:val="-3"/>
              </w:rPr>
            </w:pPr>
          </w:p>
          <w:p w14:paraId="5AEDD3B0" w14:textId="1A6CBA64" w:rsidR="00AE6A86" w:rsidRPr="00295C01" w:rsidRDefault="00AE6A86" w:rsidP="00AE6A86">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posts are pensionable. </w:t>
            </w:r>
            <w:r>
              <w:rPr>
                <w:rFonts w:ascii="Arial" w:hAnsi="Arial" w:cs="Arial"/>
                <w:iCs/>
                <w:lang w:eastAsia="en-US"/>
              </w:rPr>
              <w:t>A separate panel</w:t>
            </w:r>
            <w:r w:rsidRPr="00E26760">
              <w:rPr>
                <w:rFonts w:ascii="Arial" w:hAnsi="Arial" w:cs="Arial"/>
                <w:iCs/>
                <w:lang w:eastAsia="en-US"/>
              </w:rPr>
              <w:t xml:space="preserve"> may be formed </w:t>
            </w:r>
            <w:r>
              <w:rPr>
                <w:rFonts w:ascii="Arial" w:hAnsi="Arial" w:cs="Arial"/>
                <w:iCs/>
                <w:lang w:eastAsia="en-US"/>
              </w:rPr>
              <w:t xml:space="preserve">for each of the RHA’s </w:t>
            </w:r>
            <w:r w:rsidRPr="00E26760">
              <w:rPr>
                <w:rFonts w:ascii="Arial" w:hAnsi="Arial" w:cs="Arial"/>
                <w:iCs/>
                <w:lang w:eastAsia="en-US"/>
              </w:rPr>
              <w:t>as a result of this campaign from w</w:t>
            </w:r>
            <w:r>
              <w:rPr>
                <w:rFonts w:ascii="Arial" w:hAnsi="Arial" w:cs="Arial"/>
                <w:iCs/>
                <w:lang w:eastAsia="en-US"/>
              </w:rPr>
              <w:t>hich current and future,</w:t>
            </w:r>
            <w:r w:rsidRPr="00E26760">
              <w:rPr>
                <w:rFonts w:ascii="Arial" w:hAnsi="Arial" w:cs="Arial"/>
                <w:iCs/>
                <w:lang w:eastAsia="en-US"/>
              </w:rPr>
              <w:t xml:space="preserve"> permanent and specified purpose vacancies of full or part-time duration </w:t>
            </w:r>
            <w:r>
              <w:rPr>
                <w:rFonts w:ascii="Arial" w:hAnsi="Arial" w:cs="Arial"/>
                <w:iCs/>
                <w:lang w:eastAsia="en-US"/>
              </w:rPr>
              <w:t>may be filled</w:t>
            </w:r>
            <w:r>
              <w:rPr>
                <w:rFonts w:ascii="Arial" w:hAnsi="Arial" w:cs="Arial"/>
                <w:spacing w:val="-3"/>
              </w:rPr>
              <w:t xml:space="preserve">. The tenure of these posts will be indicated at “expression of interest” stage. </w:t>
            </w:r>
          </w:p>
          <w:p w14:paraId="53AFC0CE" w14:textId="77777777" w:rsidR="00AE6A86" w:rsidRPr="00247A12" w:rsidRDefault="00AE6A86" w:rsidP="005F595E">
            <w:pPr>
              <w:tabs>
                <w:tab w:val="left" w:pos="-720"/>
                <w:tab w:val="left" w:pos="0"/>
                <w:tab w:val="left" w:pos="720"/>
              </w:tabs>
              <w:suppressAutoHyphens/>
              <w:jc w:val="both"/>
              <w:rPr>
                <w:rFonts w:ascii="Arial" w:hAnsi="Arial" w:cs="Arial"/>
                <w:color w:val="000000" w:themeColor="text1"/>
                <w:spacing w:val="-3"/>
              </w:rPr>
            </w:pPr>
          </w:p>
          <w:p w14:paraId="6E1DF429" w14:textId="77777777" w:rsidR="00543F98" w:rsidRPr="00247A12" w:rsidRDefault="00543F98" w:rsidP="005F595E">
            <w:pPr>
              <w:tabs>
                <w:tab w:val="left" w:pos="-720"/>
                <w:tab w:val="left" w:pos="0"/>
                <w:tab w:val="left" w:pos="720"/>
              </w:tabs>
              <w:suppressAutoHyphens/>
              <w:jc w:val="both"/>
              <w:rPr>
                <w:rFonts w:ascii="Arial" w:hAnsi="Arial" w:cs="Arial"/>
                <w:color w:val="000000" w:themeColor="text1"/>
                <w:spacing w:val="-3"/>
              </w:rPr>
            </w:pPr>
            <w:r w:rsidRPr="00247A12">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247A12" w:rsidRDefault="00543F98" w:rsidP="005F595E">
            <w:pPr>
              <w:tabs>
                <w:tab w:val="left" w:pos="-720"/>
                <w:tab w:val="left" w:pos="0"/>
                <w:tab w:val="left" w:pos="720"/>
              </w:tabs>
              <w:suppressAutoHyphens/>
              <w:jc w:val="both"/>
              <w:rPr>
                <w:rFonts w:ascii="Arial" w:hAnsi="Arial" w:cs="Arial"/>
                <w:color w:val="000000" w:themeColor="text1"/>
                <w:spacing w:val="-3"/>
              </w:rPr>
            </w:pPr>
          </w:p>
        </w:tc>
      </w:tr>
      <w:tr w:rsidR="00543F98" w:rsidRPr="00247A12" w14:paraId="46E30EB5" w14:textId="77777777" w:rsidTr="00AC0D37">
        <w:tc>
          <w:tcPr>
            <w:tcW w:w="2523" w:type="dxa"/>
          </w:tcPr>
          <w:p w14:paraId="300C45B9" w14:textId="77777777" w:rsidR="00543F98" w:rsidRPr="00247A12" w:rsidRDefault="00543F98" w:rsidP="00247A12">
            <w:pPr>
              <w:jc w:val="both"/>
              <w:rPr>
                <w:rFonts w:ascii="Arial" w:hAnsi="Arial" w:cs="Arial"/>
                <w:b/>
                <w:bCs/>
              </w:rPr>
            </w:pPr>
            <w:r w:rsidRPr="00247A12">
              <w:rPr>
                <w:rFonts w:ascii="Arial" w:hAnsi="Arial" w:cs="Arial"/>
                <w:b/>
                <w:bCs/>
              </w:rPr>
              <w:t xml:space="preserve">Remuneration </w:t>
            </w:r>
          </w:p>
        </w:tc>
        <w:tc>
          <w:tcPr>
            <w:tcW w:w="8109" w:type="dxa"/>
          </w:tcPr>
          <w:p w14:paraId="38B26269" w14:textId="5E652528" w:rsidR="00247A12" w:rsidRPr="00D0218F" w:rsidRDefault="00247A12" w:rsidP="00247A12">
            <w:pPr>
              <w:spacing w:after="120"/>
              <w:jc w:val="both"/>
              <w:rPr>
                <w:rFonts w:ascii="Arial" w:hAnsi="Arial" w:cs="Arial"/>
              </w:rPr>
            </w:pPr>
            <w:r w:rsidRPr="00D0218F">
              <w:rPr>
                <w:rFonts w:ascii="Arial" w:hAnsi="Arial" w:cs="Arial"/>
              </w:rPr>
              <w:t xml:space="preserve">The Salary Scale for the post as of </w:t>
            </w:r>
            <w:r w:rsidR="00AE6A86">
              <w:rPr>
                <w:rFonts w:ascii="Arial" w:hAnsi="Arial" w:cs="Arial"/>
              </w:rPr>
              <w:t>(</w:t>
            </w:r>
            <w:r w:rsidRPr="00D0218F">
              <w:rPr>
                <w:rFonts w:ascii="Arial" w:hAnsi="Arial" w:cs="Arial"/>
              </w:rPr>
              <w:t xml:space="preserve">01/10/2023 is </w:t>
            </w:r>
          </w:p>
          <w:p w14:paraId="617CB386" w14:textId="77777777" w:rsidR="00AE6A86" w:rsidRPr="00D0218F" w:rsidRDefault="00AE6A86" w:rsidP="00AE6A86">
            <w:pPr>
              <w:spacing w:after="120"/>
              <w:contextualSpacing/>
              <w:rPr>
                <w:rFonts w:ascii="Arial" w:hAnsi="Arial" w:cs="Arial"/>
                <w:bCs/>
                <w:iCs/>
                <w:color w:val="000099"/>
              </w:rPr>
            </w:pPr>
            <w:r>
              <w:rPr>
                <w:rFonts w:ascii="Arial" w:hAnsi="Arial" w:cs="Arial"/>
              </w:rPr>
              <w:t>€</w:t>
            </w:r>
            <w:r w:rsidRPr="00D0218F">
              <w:rPr>
                <w:rFonts w:ascii="Arial" w:hAnsi="Arial" w:cs="Arial"/>
              </w:rPr>
              <w:t xml:space="preserve">41,075 </w:t>
            </w:r>
            <w:r>
              <w:rPr>
                <w:rFonts w:ascii="Arial" w:hAnsi="Arial" w:cs="Arial"/>
              </w:rPr>
              <w:t>- €</w:t>
            </w:r>
            <w:r w:rsidRPr="00D0218F">
              <w:rPr>
                <w:rFonts w:ascii="Arial" w:hAnsi="Arial" w:cs="Arial"/>
              </w:rPr>
              <w:t xml:space="preserve">43,401 </w:t>
            </w:r>
            <w:r>
              <w:rPr>
                <w:rFonts w:ascii="Arial" w:hAnsi="Arial" w:cs="Arial"/>
              </w:rPr>
              <w:t>- €</w:t>
            </w:r>
            <w:r w:rsidRPr="00D0218F">
              <w:rPr>
                <w:rFonts w:ascii="Arial" w:hAnsi="Arial" w:cs="Arial"/>
              </w:rPr>
              <w:t xml:space="preserve">45,315 </w:t>
            </w:r>
            <w:r>
              <w:rPr>
                <w:rFonts w:ascii="Arial" w:hAnsi="Arial" w:cs="Arial"/>
              </w:rPr>
              <w:t>- €</w:t>
            </w:r>
            <w:r w:rsidRPr="00D0218F">
              <w:rPr>
                <w:rFonts w:ascii="Arial" w:hAnsi="Arial" w:cs="Arial"/>
              </w:rPr>
              <w:t xml:space="preserve">46,707 </w:t>
            </w:r>
            <w:r>
              <w:rPr>
                <w:rFonts w:ascii="Arial" w:hAnsi="Arial" w:cs="Arial"/>
              </w:rPr>
              <w:t>- €</w:t>
            </w:r>
            <w:r w:rsidRPr="00D0218F">
              <w:rPr>
                <w:rFonts w:ascii="Arial" w:hAnsi="Arial" w:cs="Arial"/>
              </w:rPr>
              <w:t xml:space="preserve">47,885 </w:t>
            </w:r>
            <w:r>
              <w:rPr>
                <w:rFonts w:ascii="Arial" w:hAnsi="Arial" w:cs="Arial"/>
              </w:rPr>
              <w:t>- €</w:t>
            </w:r>
            <w:r w:rsidRPr="00D0218F">
              <w:rPr>
                <w:rFonts w:ascii="Arial" w:hAnsi="Arial" w:cs="Arial"/>
              </w:rPr>
              <w:t xml:space="preserve">49,106 </w:t>
            </w:r>
            <w:r>
              <w:rPr>
                <w:rFonts w:ascii="Arial" w:hAnsi="Arial" w:cs="Arial"/>
              </w:rPr>
              <w:t>- €</w:t>
            </w:r>
            <w:r w:rsidRPr="00D0218F">
              <w:rPr>
                <w:rFonts w:ascii="Arial" w:hAnsi="Arial" w:cs="Arial"/>
              </w:rPr>
              <w:t xml:space="preserve">50,312 </w:t>
            </w:r>
            <w:r>
              <w:rPr>
                <w:rFonts w:ascii="Arial" w:hAnsi="Arial" w:cs="Arial"/>
              </w:rPr>
              <w:t>- €</w:t>
            </w:r>
            <w:r w:rsidRPr="00D0218F">
              <w:rPr>
                <w:rFonts w:ascii="Arial" w:hAnsi="Arial" w:cs="Arial"/>
              </w:rPr>
              <w:t xml:space="preserve">51,562 </w:t>
            </w:r>
            <w:r>
              <w:rPr>
                <w:rFonts w:ascii="Arial" w:hAnsi="Arial" w:cs="Arial"/>
              </w:rPr>
              <w:t>- €</w:t>
            </w:r>
            <w:r w:rsidRPr="00D0218F">
              <w:rPr>
                <w:rFonts w:ascii="Arial" w:hAnsi="Arial" w:cs="Arial"/>
              </w:rPr>
              <w:t>52,816</w:t>
            </w:r>
            <w:r>
              <w:rPr>
                <w:rFonts w:ascii="Arial" w:hAnsi="Arial" w:cs="Arial"/>
              </w:rPr>
              <w:t xml:space="preserve"> -</w:t>
            </w:r>
            <w:r w:rsidRPr="00D0218F">
              <w:rPr>
                <w:rFonts w:ascii="Arial" w:hAnsi="Arial" w:cs="Arial"/>
              </w:rPr>
              <w:t xml:space="preserve"> </w:t>
            </w:r>
            <w:r>
              <w:rPr>
                <w:rFonts w:ascii="Arial" w:hAnsi="Arial" w:cs="Arial"/>
              </w:rPr>
              <w:t>€</w:t>
            </w:r>
            <w:r w:rsidRPr="00D0218F">
              <w:rPr>
                <w:rFonts w:ascii="Arial" w:hAnsi="Arial" w:cs="Arial"/>
              </w:rPr>
              <w:t xml:space="preserve">54,078 </w:t>
            </w:r>
            <w:r>
              <w:rPr>
                <w:rFonts w:ascii="Arial" w:hAnsi="Arial" w:cs="Arial"/>
              </w:rPr>
              <w:t>- €</w:t>
            </w:r>
            <w:r w:rsidRPr="00D0218F">
              <w:rPr>
                <w:rFonts w:ascii="Arial" w:hAnsi="Arial" w:cs="Arial"/>
              </w:rPr>
              <w:t xml:space="preserve">55,410 </w:t>
            </w:r>
            <w:r>
              <w:rPr>
                <w:rFonts w:ascii="Arial" w:hAnsi="Arial" w:cs="Arial"/>
              </w:rPr>
              <w:t>- €</w:t>
            </w:r>
            <w:r w:rsidRPr="00D0218F">
              <w:rPr>
                <w:rFonts w:ascii="Arial" w:hAnsi="Arial" w:cs="Arial"/>
              </w:rPr>
              <w:t xml:space="preserve">56,823 </w:t>
            </w:r>
            <w:r>
              <w:rPr>
                <w:rFonts w:ascii="Arial" w:hAnsi="Arial" w:cs="Arial"/>
              </w:rPr>
              <w:t>- €</w:t>
            </w:r>
            <w:r w:rsidRPr="00D0218F">
              <w:rPr>
                <w:rFonts w:ascii="Arial" w:hAnsi="Arial" w:cs="Arial"/>
              </w:rPr>
              <w:t xml:space="preserve">58,232 </w:t>
            </w:r>
            <w:r>
              <w:rPr>
                <w:rFonts w:ascii="Arial" w:hAnsi="Arial" w:cs="Arial"/>
              </w:rPr>
              <w:t xml:space="preserve">- </w:t>
            </w:r>
            <w:r w:rsidRPr="001815AF">
              <w:rPr>
                <w:rFonts w:ascii="Arial" w:hAnsi="Arial" w:cs="Arial"/>
                <w:b/>
              </w:rPr>
              <w:t>€59,360 LSI</w:t>
            </w:r>
            <w:r w:rsidRPr="00D0218F">
              <w:rPr>
                <w:rFonts w:ascii="Arial" w:hAnsi="Arial" w:cs="Arial"/>
                <w:bCs/>
                <w:iCs/>
                <w:color w:val="000099"/>
              </w:rPr>
              <w:t xml:space="preserve"> </w:t>
            </w:r>
          </w:p>
          <w:p w14:paraId="627D9D82" w14:textId="77777777" w:rsidR="00543F98" w:rsidRPr="00247A12" w:rsidRDefault="00543F98" w:rsidP="00247A12">
            <w:pPr>
              <w:jc w:val="both"/>
              <w:rPr>
                <w:rFonts w:ascii="Arial" w:hAnsi="Arial" w:cs="Arial"/>
              </w:rPr>
            </w:pPr>
          </w:p>
          <w:p w14:paraId="081080B0" w14:textId="77777777" w:rsidR="00543F98" w:rsidRPr="00247A12" w:rsidRDefault="00543F98" w:rsidP="00247A12">
            <w:pPr>
              <w:jc w:val="both"/>
              <w:rPr>
                <w:rFonts w:ascii="Arial" w:hAnsi="Arial" w:cs="Arial"/>
              </w:rPr>
            </w:pPr>
            <w:r w:rsidRPr="00247A1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247A12" w:rsidRDefault="00543F98" w:rsidP="00247A12">
            <w:pPr>
              <w:jc w:val="both"/>
              <w:rPr>
                <w:rFonts w:ascii="Arial" w:hAnsi="Arial" w:cs="Arial"/>
              </w:rPr>
            </w:pPr>
          </w:p>
        </w:tc>
      </w:tr>
      <w:tr w:rsidR="00543F98" w:rsidRPr="00247A12" w14:paraId="3F765092" w14:textId="77777777" w:rsidTr="00AC0D37">
        <w:tc>
          <w:tcPr>
            <w:tcW w:w="2523" w:type="dxa"/>
          </w:tcPr>
          <w:p w14:paraId="0FB817B0" w14:textId="77777777" w:rsidR="00543F98" w:rsidRPr="00247A12" w:rsidRDefault="00543F98" w:rsidP="00247A12">
            <w:pPr>
              <w:jc w:val="both"/>
              <w:rPr>
                <w:rFonts w:ascii="Arial" w:hAnsi="Arial" w:cs="Arial"/>
                <w:b/>
                <w:bCs/>
              </w:rPr>
            </w:pPr>
            <w:r w:rsidRPr="00247A12">
              <w:rPr>
                <w:rFonts w:ascii="Arial" w:hAnsi="Arial" w:cs="Arial"/>
                <w:b/>
                <w:bCs/>
              </w:rPr>
              <w:t>Working Week</w:t>
            </w:r>
          </w:p>
          <w:p w14:paraId="24717DED" w14:textId="77777777" w:rsidR="00543F98" w:rsidRPr="00247A12" w:rsidRDefault="00543F98" w:rsidP="00247A12">
            <w:pPr>
              <w:jc w:val="both"/>
              <w:rPr>
                <w:rFonts w:ascii="Arial" w:hAnsi="Arial" w:cs="Arial"/>
                <w:b/>
                <w:bCs/>
              </w:rPr>
            </w:pPr>
          </w:p>
        </w:tc>
        <w:tc>
          <w:tcPr>
            <w:tcW w:w="8109" w:type="dxa"/>
          </w:tcPr>
          <w:p w14:paraId="30F8AF69" w14:textId="77777777" w:rsidR="00543F98" w:rsidRPr="00247A12" w:rsidRDefault="00543F98" w:rsidP="00247A12">
            <w:pPr>
              <w:jc w:val="both"/>
              <w:rPr>
                <w:rFonts w:ascii="Arial" w:hAnsi="Arial" w:cs="Arial"/>
              </w:rPr>
            </w:pPr>
            <w:r w:rsidRPr="00247A12">
              <w:rPr>
                <w:rFonts w:ascii="Arial" w:hAnsi="Arial" w:cs="Arial"/>
              </w:rPr>
              <w:t xml:space="preserve">The standard working week applying to the post is to be confirmed at Job Offer stage.  </w:t>
            </w:r>
          </w:p>
          <w:p w14:paraId="52AA3E9E" w14:textId="2E763B73" w:rsidR="00543F98" w:rsidRPr="00247A12" w:rsidRDefault="00543F98" w:rsidP="00247A12">
            <w:pPr>
              <w:jc w:val="both"/>
              <w:rPr>
                <w:rFonts w:ascii="Arial" w:hAnsi="Arial" w:cs="Arial"/>
                <w:b/>
                <w:color w:val="FF0000"/>
              </w:rPr>
            </w:pPr>
          </w:p>
          <w:p w14:paraId="68311EC5" w14:textId="77777777" w:rsidR="00543F98" w:rsidRPr="00247A12" w:rsidRDefault="00543F98" w:rsidP="00247A12">
            <w:pPr>
              <w:jc w:val="both"/>
              <w:rPr>
                <w:rFonts w:ascii="Arial" w:hAnsi="Arial" w:cs="Arial"/>
              </w:rPr>
            </w:pPr>
            <w:smartTag w:uri="urn:schemas-microsoft-com:office:smarttags" w:element="stockticker">
              <w:r w:rsidRPr="00247A12">
                <w:rPr>
                  <w:rFonts w:ascii="Arial" w:hAnsi="Arial" w:cs="Arial"/>
                </w:rPr>
                <w:t>HSE</w:t>
              </w:r>
            </w:smartTag>
            <w:r w:rsidRPr="00247A12">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47A12">
              <w:rPr>
                <w:rFonts w:ascii="Arial" w:hAnsi="Arial" w:cs="Arial"/>
                <w:vertAlign w:val="superscript"/>
              </w:rPr>
              <w:t>th</w:t>
            </w:r>
            <w:r w:rsidR="004F2F73" w:rsidRPr="00247A12">
              <w:rPr>
                <w:rFonts w:ascii="Arial" w:hAnsi="Arial" w:cs="Arial"/>
              </w:rPr>
              <w:t>, 2008</w:t>
            </w:r>
            <w:r w:rsidRPr="00247A12">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247A12">
                <w:rPr>
                  <w:rFonts w:ascii="Arial" w:hAnsi="Arial" w:cs="Arial"/>
                </w:rPr>
                <w:t>8am-8pm</w:t>
              </w:r>
            </w:smartTag>
            <w:r w:rsidRPr="00247A12">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247A12" w14:paraId="026D2AAA" w14:textId="77777777" w:rsidTr="00AC0D37">
        <w:tc>
          <w:tcPr>
            <w:tcW w:w="2523" w:type="dxa"/>
          </w:tcPr>
          <w:p w14:paraId="38FDC52F" w14:textId="77777777" w:rsidR="00543F98" w:rsidRPr="00247A12" w:rsidRDefault="00543F98" w:rsidP="00247A12">
            <w:pPr>
              <w:jc w:val="both"/>
              <w:rPr>
                <w:rFonts w:ascii="Arial" w:hAnsi="Arial" w:cs="Arial"/>
                <w:b/>
                <w:bCs/>
              </w:rPr>
            </w:pPr>
            <w:r w:rsidRPr="00247A12">
              <w:rPr>
                <w:rFonts w:ascii="Arial" w:hAnsi="Arial" w:cs="Arial"/>
                <w:b/>
                <w:bCs/>
              </w:rPr>
              <w:t>Annual Leave</w:t>
            </w:r>
          </w:p>
        </w:tc>
        <w:tc>
          <w:tcPr>
            <w:tcW w:w="8109" w:type="dxa"/>
          </w:tcPr>
          <w:p w14:paraId="7A82753C" w14:textId="77777777" w:rsidR="00543F98" w:rsidRPr="00247A12" w:rsidRDefault="000010EE" w:rsidP="00247A12">
            <w:pPr>
              <w:rPr>
                <w:rFonts w:ascii="Arial" w:hAnsi="Arial" w:cs="Arial"/>
              </w:rPr>
            </w:pPr>
            <w:r w:rsidRPr="00247A12">
              <w:rPr>
                <w:rFonts w:ascii="Helv" w:eastAsiaTheme="minorHAnsi" w:hAnsi="Helv" w:cs="Helv"/>
                <w:color w:val="000000"/>
                <w:lang w:val="en-IE" w:eastAsia="en-US"/>
              </w:rPr>
              <w:t xml:space="preserve">The annual leave associated with the post will be confirmed at </w:t>
            </w:r>
            <w:r w:rsidR="0023552F" w:rsidRPr="00247A12">
              <w:rPr>
                <w:rFonts w:ascii="Helv" w:eastAsiaTheme="minorHAnsi" w:hAnsi="Helv" w:cs="Helv"/>
                <w:color w:val="000000"/>
                <w:lang w:val="en-IE" w:eastAsia="en-US"/>
              </w:rPr>
              <w:t>C</w:t>
            </w:r>
            <w:r w:rsidRPr="00247A12">
              <w:rPr>
                <w:rFonts w:ascii="Helv" w:eastAsiaTheme="minorHAnsi" w:hAnsi="Helv" w:cs="Helv"/>
                <w:color w:val="000000"/>
                <w:lang w:val="en-IE" w:eastAsia="en-US"/>
              </w:rPr>
              <w:t>ontracting stage</w:t>
            </w:r>
            <w:r w:rsidR="00543F98" w:rsidRPr="00247A12">
              <w:rPr>
                <w:rFonts w:ascii="Arial" w:hAnsi="Arial" w:cs="Arial"/>
              </w:rPr>
              <w:t>.</w:t>
            </w:r>
          </w:p>
          <w:p w14:paraId="79D884D7" w14:textId="77777777" w:rsidR="00543F98" w:rsidRPr="00247A12" w:rsidRDefault="00543F98" w:rsidP="00247A12">
            <w:pPr>
              <w:jc w:val="both"/>
              <w:rPr>
                <w:rFonts w:ascii="Arial" w:hAnsi="Arial" w:cs="Arial"/>
              </w:rPr>
            </w:pPr>
          </w:p>
        </w:tc>
      </w:tr>
      <w:tr w:rsidR="00543F98" w:rsidRPr="00247A12" w14:paraId="01F7D1BF" w14:textId="77777777" w:rsidTr="00AC0D37">
        <w:tc>
          <w:tcPr>
            <w:tcW w:w="2523" w:type="dxa"/>
          </w:tcPr>
          <w:p w14:paraId="310A674B" w14:textId="77777777" w:rsidR="00543F98" w:rsidRPr="00247A12" w:rsidRDefault="00543F98" w:rsidP="00247A12">
            <w:pPr>
              <w:jc w:val="both"/>
              <w:rPr>
                <w:rFonts w:ascii="Arial" w:hAnsi="Arial" w:cs="Arial"/>
                <w:b/>
                <w:bCs/>
              </w:rPr>
            </w:pPr>
            <w:r w:rsidRPr="00247A12">
              <w:rPr>
                <w:rFonts w:ascii="Arial" w:hAnsi="Arial" w:cs="Arial"/>
                <w:b/>
                <w:bCs/>
              </w:rPr>
              <w:t>Superannuation</w:t>
            </w:r>
          </w:p>
          <w:p w14:paraId="7729702D" w14:textId="77777777" w:rsidR="00543F98" w:rsidRPr="00247A12" w:rsidRDefault="00543F98" w:rsidP="00247A12">
            <w:pPr>
              <w:jc w:val="both"/>
              <w:rPr>
                <w:rFonts w:ascii="Arial" w:hAnsi="Arial" w:cs="Arial"/>
                <w:b/>
                <w:bCs/>
              </w:rPr>
            </w:pPr>
          </w:p>
          <w:p w14:paraId="0BC16D94" w14:textId="77777777" w:rsidR="00543F98" w:rsidRPr="00247A12" w:rsidRDefault="00543F98" w:rsidP="00247A12">
            <w:pPr>
              <w:jc w:val="both"/>
              <w:rPr>
                <w:rFonts w:ascii="Arial" w:hAnsi="Arial" w:cs="Arial"/>
                <w:b/>
                <w:bCs/>
              </w:rPr>
            </w:pPr>
          </w:p>
        </w:tc>
        <w:tc>
          <w:tcPr>
            <w:tcW w:w="8109" w:type="dxa"/>
          </w:tcPr>
          <w:p w14:paraId="16958ABA" w14:textId="77777777" w:rsidR="00543F98" w:rsidRPr="00247A12" w:rsidRDefault="00543F98" w:rsidP="00247A12">
            <w:pPr>
              <w:jc w:val="both"/>
              <w:rPr>
                <w:rFonts w:ascii="Arial" w:hAnsi="Arial" w:cs="Arial"/>
              </w:rPr>
            </w:pPr>
            <w:r w:rsidRPr="00247A12">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247A12">
                <w:rPr>
                  <w:rFonts w:ascii="Arial" w:hAnsi="Arial" w:cs="Arial"/>
                </w:rPr>
                <w:t>the 01</w:t>
              </w:r>
              <w:r w:rsidRPr="00247A12">
                <w:rPr>
                  <w:rFonts w:ascii="Arial" w:hAnsi="Arial" w:cs="Arial"/>
                  <w:vertAlign w:val="superscript"/>
                </w:rPr>
                <w:t>st</w:t>
              </w:r>
              <w:r w:rsidRPr="00247A12">
                <w:rPr>
                  <w:rFonts w:ascii="Arial" w:hAnsi="Arial" w:cs="Arial"/>
                </w:rPr>
                <w:t xml:space="preserve"> January 2005</w:t>
              </w:r>
            </w:smartTag>
            <w:r w:rsidRPr="00247A12">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247A12">
                <w:rPr>
                  <w:rFonts w:ascii="Arial" w:hAnsi="Arial" w:cs="Arial"/>
                </w:rPr>
                <w:t>31</w:t>
              </w:r>
              <w:r w:rsidRPr="00247A12">
                <w:rPr>
                  <w:rFonts w:ascii="Arial" w:hAnsi="Arial" w:cs="Arial"/>
                  <w:vertAlign w:val="superscript"/>
                </w:rPr>
                <w:t>st</w:t>
              </w:r>
              <w:r w:rsidRPr="00247A12">
                <w:rPr>
                  <w:rFonts w:ascii="Arial" w:hAnsi="Arial" w:cs="Arial"/>
                </w:rPr>
                <w:t xml:space="preserve"> December 2004</w:t>
              </w:r>
            </w:smartTag>
          </w:p>
        </w:tc>
      </w:tr>
      <w:tr w:rsidR="005F595E" w:rsidRPr="00247A12" w14:paraId="565FC9D1" w14:textId="77777777" w:rsidTr="00AC0D37">
        <w:tc>
          <w:tcPr>
            <w:tcW w:w="2523" w:type="dxa"/>
          </w:tcPr>
          <w:p w14:paraId="1B364D81" w14:textId="77777777" w:rsidR="005F595E" w:rsidRPr="00247A12" w:rsidRDefault="005F595E" w:rsidP="00247A12">
            <w:pPr>
              <w:jc w:val="both"/>
              <w:rPr>
                <w:rFonts w:ascii="Arial" w:hAnsi="Arial" w:cs="Arial"/>
                <w:b/>
                <w:bCs/>
              </w:rPr>
            </w:pPr>
            <w:r w:rsidRPr="00247A12">
              <w:rPr>
                <w:rFonts w:ascii="Arial" w:hAnsi="Arial" w:cs="Arial"/>
                <w:b/>
                <w:bCs/>
              </w:rPr>
              <w:t>Age</w:t>
            </w:r>
          </w:p>
        </w:tc>
        <w:tc>
          <w:tcPr>
            <w:tcW w:w="8109" w:type="dxa"/>
          </w:tcPr>
          <w:p w14:paraId="0D47FB6D" w14:textId="77777777" w:rsidR="00E45386" w:rsidRPr="00247A12" w:rsidRDefault="00E45386" w:rsidP="00247A12">
            <w:pPr>
              <w:autoSpaceDE w:val="0"/>
              <w:autoSpaceDN w:val="0"/>
              <w:adjustRightInd w:val="0"/>
              <w:rPr>
                <w:rFonts w:ascii="Helv" w:eastAsiaTheme="minorHAnsi" w:hAnsi="Helv" w:cs="Helv"/>
                <w:i/>
                <w:iCs/>
                <w:color w:val="000000"/>
                <w:lang w:val="en-IE" w:eastAsia="en-US"/>
              </w:rPr>
            </w:pPr>
            <w:r w:rsidRPr="00247A12">
              <w:rPr>
                <w:rFonts w:ascii="Helv" w:eastAsiaTheme="minorHAnsi" w:hAnsi="Helv" w:cs="Helv"/>
                <w:color w:val="000000"/>
                <w:lang w:val="en-IE" w:eastAsia="en-US"/>
              </w:rPr>
              <w:t>The Public Service Superannuation (Age of Retirement) Act, 2018* set 70 years as the compulsory retirement age for public servants.</w:t>
            </w:r>
            <w:r w:rsidRPr="00247A12">
              <w:rPr>
                <w:rFonts w:ascii="Helv" w:eastAsiaTheme="minorHAnsi" w:hAnsi="Helv" w:cs="Helv"/>
                <w:i/>
                <w:iCs/>
                <w:color w:val="000000"/>
                <w:lang w:val="en-IE" w:eastAsia="en-US"/>
              </w:rPr>
              <w:t xml:space="preserve"> </w:t>
            </w:r>
          </w:p>
          <w:p w14:paraId="1D853980" w14:textId="77777777" w:rsidR="00E45386" w:rsidRPr="00247A12" w:rsidRDefault="00E45386" w:rsidP="00247A12">
            <w:pPr>
              <w:autoSpaceDE w:val="0"/>
              <w:autoSpaceDN w:val="0"/>
              <w:adjustRightInd w:val="0"/>
              <w:rPr>
                <w:rFonts w:ascii="Helv" w:eastAsiaTheme="minorHAnsi" w:hAnsi="Helv" w:cs="Helv"/>
                <w:i/>
                <w:iCs/>
                <w:color w:val="000000"/>
                <w:lang w:val="en-IE" w:eastAsia="en-US"/>
              </w:rPr>
            </w:pPr>
          </w:p>
          <w:p w14:paraId="1AFBA01F" w14:textId="77777777" w:rsidR="00E45386" w:rsidRPr="00247A12" w:rsidRDefault="00E45386" w:rsidP="00247A12">
            <w:pPr>
              <w:autoSpaceDE w:val="0"/>
              <w:autoSpaceDN w:val="0"/>
              <w:adjustRightInd w:val="0"/>
              <w:rPr>
                <w:rFonts w:ascii="Helv" w:eastAsiaTheme="minorHAnsi" w:hAnsi="Helv" w:cs="Helv"/>
                <w:b/>
                <w:bCs/>
                <w:i/>
                <w:iCs/>
                <w:color w:val="000000" w:themeColor="text1"/>
                <w:u w:val="single"/>
                <w:lang w:val="en-IE" w:eastAsia="en-US"/>
              </w:rPr>
            </w:pPr>
            <w:r w:rsidRPr="00247A12">
              <w:rPr>
                <w:rFonts w:ascii="Helv" w:eastAsiaTheme="minorHAnsi" w:hAnsi="Helv" w:cs="Helv"/>
                <w:b/>
                <w:bCs/>
                <w:i/>
                <w:iCs/>
                <w:color w:val="000000"/>
                <w:lang w:val="en-IE" w:eastAsia="en-US"/>
              </w:rPr>
              <w:t xml:space="preserve">* </w:t>
            </w:r>
            <w:r w:rsidRPr="00247A12">
              <w:rPr>
                <w:rFonts w:ascii="Helv" w:eastAsiaTheme="minorHAnsi" w:hAnsi="Helv" w:cs="Helv"/>
                <w:b/>
                <w:bCs/>
                <w:i/>
                <w:iCs/>
                <w:color w:val="000000"/>
                <w:u w:val="single"/>
                <w:lang w:val="en-IE" w:eastAsia="en-US"/>
              </w:rPr>
              <w:t xml:space="preserve">Public </w:t>
            </w:r>
            <w:r w:rsidRPr="00247A12">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247A12" w:rsidRDefault="00E45386" w:rsidP="00247A12">
            <w:pPr>
              <w:autoSpaceDE w:val="0"/>
              <w:autoSpaceDN w:val="0"/>
              <w:adjustRightInd w:val="0"/>
              <w:rPr>
                <w:rFonts w:ascii="Helv" w:eastAsiaTheme="minorHAnsi" w:hAnsi="Helv" w:cs="Helv"/>
                <w:color w:val="000000" w:themeColor="text1"/>
                <w:lang w:val="en-IE" w:eastAsia="en-US"/>
              </w:rPr>
            </w:pPr>
            <w:r w:rsidRPr="00247A12">
              <w:rPr>
                <w:rFonts w:ascii="Helv" w:eastAsiaTheme="minorHAnsi" w:hAnsi="Helv" w:cs="Helv"/>
                <w:color w:val="000000" w:themeColor="text1"/>
                <w:lang w:val="en-IE" w:eastAsia="en-US"/>
              </w:rPr>
              <w:t xml:space="preserve">Public servants joining the public </w:t>
            </w:r>
            <w:r w:rsidR="00D34192" w:rsidRPr="00247A12">
              <w:rPr>
                <w:rFonts w:ascii="Helv" w:eastAsiaTheme="minorHAnsi" w:hAnsi="Helv" w:cs="Helv"/>
                <w:color w:val="000000" w:themeColor="text1"/>
                <w:lang w:val="en-IE" w:eastAsia="en-US"/>
              </w:rPr>
              <w:t>service or</w:t>
            </w:r>
            <w:r w:rsidRPr="00247A12">
              <w:rPr>
                <w:rFonts w:ascii="Helv" w:eastAsiaTheme="minorHAnsi" w:hAnsi="Helv" w:cs="Helv"/>
                <w:color w:val="000000" w:themeColor="text1"/>
                <w:lang w:val="en-IE" w:eastAsia="en-US"/>
              </w:rPr>
              <w:t xml:space="preserve"> re</w:t>
            </w:r>
            <w:r w:rsidR="00A36FE9" w:rsidRPr="00247A12">
              <w:rPr>
                <w:rFonts w:ascii="Helv" w:eastAsiaTheme="minorHAnsi" w:hAnsi="Helv" w:cs="Helv"/>
                <w:color w:val="000000" w:themeColor="text1"/>
                <w:lang w:val="en-IE" w:eastAsia="en-US"/>
              </w:rPr>
              <w:t>-</w:t>
            </w:r>
            <w:r w:rsidRPr="00247A12">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247A12" w:rsidRDefault="00E45386" w:rsidP="00247A12">
            <w:pPr>
              <w:autoSpaceDE w:val="0"/>
              <w:autoSpaceDN w:val="0"/>
              <w:adjustRightInd w:val="0"/>
              <w:rPr>
                <w:rFonts w:ascii="Helv" w:eastAsiaTheme="minorHAnsi" w:hAnsi="Helv" w:cs="Helv"/>
                <w:color w:val="000000" w:themeColor="text1"/>
                <w:lang w:val="en-IE" w:eastAsia="en-US"/>
              </w:rPr>
            </w:pPr>
          </w:p>
          <w:p w14:paraId="2576B739" w14:textId="77777777" w:rsidR="005F595E" w:rsidRPr="00247A12" w:rsidRDefault="00E45386" w:rsidP="00247A12">
            <w:pPr>
              <w:autoSpaceDE w:val="0"/>
              <w:autoSpaceDN w:val="0"/>
              <w:adjustRightInd w:val="0"/>
              <w:rPr>
                <w:rFonts w:ascii="Helv" w:eastAsiaTheme="minorHAnsi" w:hAnsi="Helv" w:cs="Helv"/>
                <w:color w:val="000000"/>
                <w:lang w:val="en-IE" w:eastAsia="en-US"/>
              </w:rPr>
            </w:pPr>
            <w:r w:rsidRPr="00247A12">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247A12" w14:paraId="00A31E89" w14:textId="77777777" w:rsidTr="00AC0D37">
        <w:tc>
          <w:tcPr>
            <w:tcW w:w="2523" w:type="dxa"/>
          </w:tcPr>
          <w:p w14:paraId="33CE3509" w14:textId="77777777" w:rsidR="00543F98" w:rsidRPr="00247A12" w:rsidRDefault="00543F98" w:rsidP="00247A12">
            <w:pPr>
              <w:rPr>
                <w:rFonts w:ascii="Arial" w:hAnsi="Arial" w:cs="Arial"/>
                <w:b/>
                <w:bCs/>
              </w:rPr>
            </w:pPr>
            <w:r w:rsidRPr="00247A12">
              <w:rPr>
                <w:rFonts w:ascii="Arial" w:hAnsi="Arial" w:cs="Arial"/>
                <w:b/>
                <w:bCs/>
              </w:rPr>
              <w:t>Probation</w:t>
            </w:r>
          </w:p>
        </w:tc>
        <w:tc>
          <w:tcPr>
            <w:tcW w:w="8109" w:type="dxa"/>
          </w:tcPr>
          <w:p w14:paraId="08D57982" w14:textId="77777777" w:rsidR="00543F98" w:rsidRPr="00247A12" w:rsidRDefault="00543F98" w:rsidP="00247A12">
            <w:pPr>
              <w:pStyle w:val="Heading7"/>
              <w:rPr>
                <w:rFonts w:cs="Arial"/>
                <w:b w:val="0"/>
                <w:sz w:val="20"/>
              </w:rPr>
            </w:pPr>
            <w:r w:rsidRPr="00247A12">
              <w:rPr>
                <w:rFonts w:cs="Arial"/>
                <w:b w:val="0"/>
                <w:sz w:val="20"/>
              </w:rPr>
              <w:t xml:space="preserve">Every appointment of a person who is not already a permanent officer of the </w:t>
            </w:r>
            <w:r w:rsidRPr="00247A12">
              <w:rPr>
                <w:rFonts w:cs="Arial"/>
                <w:b w:val="0"/>
                <w:sz w:val="20"/>
                <w:shd w:val="clear" w:color="auto" w:fill="FFFFFF"/>
              </w:rPr>
              <w:t>Health Service Executive or of a Local Authority</w:t>
            </w:r>
            <w:r w:rsidRPr="00247A12">
              <w:rPr>
                <w:rFonts w:cs="Arial"/>
                <w:b w:val="0"/>
                <w:sz w:val="20"/>
              </w:rPr>
              <w:t xml:space="preserve"> shall be subject to a probationary period of 12 months as stipulated in the Department of Health Circular No.10/71.</w:t>
            </w:r>
          </w:p>
        </w:tc>
      </w:tr>
      <w:tr w:rsidR="00543F98" w:rsidRPr="00247A12" w14:paraId="569E1840" w14:textId="77777777" w:rsidTr="00AC0D37">
        <w:trPr>
          <w:trHeight w:val="1976"/>
        </w:trPr>
        <w:tc>
          <w:tcPr>
            <w:tcW w:w="2523" w:type="dxa"/>
          </w:tcPr>
          <w:p w14:paraId="27BE9867" w14:textId="35A6B562" w:rsidR="00A54067" w:rsidRPr="00247A12" w:rsidRDefault="004C3CE5" w:rsidP="00247A12">
            <w:pPr>
              <w:rPr>
                <w:rFonts w:ascii="Arial" w:hAnsi="Arial" w:cs="Arial"/>
                <w:b/>
                <w:bCs/>
              </w:rPr>
            </w:pPr>
            <w:r w:rsidRPr="00247A12">
              <w:rPr>
                <w:rFonts w:ascii="Arial" w:hAnsi="Arial" w:cs="Arial"/>
                <w:b/>
                <w:bCs/>
              </w:rPr>
              <w:lastRenderedPageBreak/>
              <w:t xml:space="preserve">Protection of Children </w:t>
            </w:r>
            <w:r w:rsidR="00A54067" w:rsidRPr="00247A12">
              <w:rPr>
                <w:rFonts w:ascii="Arial" w:hAnsi="Arial" w:cs="Arial"/>
                <w:b/>
                <w:bCs/>
              </w:rPr>
              <w:t>Guidance and Legislation</w:t>
            </w:r>
          </w:p>
          <w:p w14:paraId="470BFBA0" w14:textId="552E50B4" w:rsidR="00543F98" w:rsidRPr="00247A12" w:rsidRDefault="00543F98" w:rsidP="00247A12">
            <w:pPr>
              <w:rPr>
                <w:rFonts w:ascii="Arial" w:hAnsi="Arial" w:cs="Arial"/>
                <w:b/>
                <w:bCs/>
              </w:rPr>
            </w:pPr>
          </w:p>
        </w:tc>
        <w:tc>
          <w:tcPr>
            <w:tcW w:w="8109" w:type="dxa"/>
          </w:tcPr>
          <w:p w14:paraId="1EFFF24F" w14:textId="0379BF84" w:rsidR="00A54067" w:rsidRPr="00247A12" w:rsidRDefault="00A54067" w:rsidP="00247A12">
            <w:pPr>
              <w:rPr>
                <w:rFonts w:ascii="Arial" w:hAnsi="Arial" w:cs="Arial"/>
              </w:rPr>
            </w:pPr>
            <w:r w:rsidRPr="00247A12">
              <w:rPr>
                <w:rFonts w:ascii="Arial" w:hAnsi="Arial" w:cs="Arial"/>
              </w:rPr>
              <w:t xml:space="preserve">The welfare and protection of children is the responsibility of all HSE staff. You must be aware of and understand your </w:t>
            </w:r>
            <w:r w:rsidR="0045069B" w:rsidRPr="00247A12">
              <w:rPr>
                <w:rFonts w:ascii="Arial" w:hAnsi="Arial" w:cs="Arial"/>
              </w:rPr>
              <w:t xml:space="preserve">specific </w:t>
            </w:r>
            <w:r w:rsidRPr="00247A12">
              <w:rPr>
                <w:rFonts w:ascii="Arial" w:hAnsi="Arial" w:cs="Arial"/>
              </w:rPr>
              <w:t xml:space="preserve">responsibilities under the Children First Act 2015, </w:t>
            </w:r>
            <w:r w:rsidR="004C3CE5" w:rsidRPr="00247A12">
              <w:rPr>
                <w:rFonts w:ascii="Arial" w:hAnsi="Arial" w:cs="Arial"/>
              </w:rPr>
              <w:t xml:space="preserve">the Protections for Persons Reporting Child Abuse Act 1998 in accordance with Section 2, </w:t>
            </w:r>
            <w:r w:rsidRPr="00247A12">
              <w:rPr>
                <w:rFonts w:ascii="Arial" w:hAnsi="Arial" w:cs="Arial"/>
              </w:rPr>
              <w:t xml:space="preserve">Children First National Guidance and other relevant child safeguarding legislation and policies. </w:t>
            </w:r>
          </w:p>
          <w:p w14:paraId="5BFF82B6" w14:textId="77777777" w:rsidR="00A54067" w:rsidRPr="00247A12" w:rsidRDefault="00A54067" w:rsidP="00247A12">
            <w:pPr>
              <w:rPr>
                <w:rFonts w:ascii="Arial" w:hAnsi="Arial" w:cs="Arial"/>
              </w:rPr>
            </w:pPr>
          </w:p>
          <w:p w14:paraId="74465AED" w14:textId="77777777" w:rsidR="00A54067" w:rsidRPr="00247A12" w:rsidRDefault="00A54067" w:rsidP="00247A12">
            <w:pPr>
              <w:rPr>
                <w:rFonts w:ascii="Arial" w:hAnsi="Arial" w:cs="Arial"/>
                <w:lang w:val="en-US"/>
              </w:rPr>
            </w:pPr>
            <w:r w:rsidRPr="00247A12">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247A12" w:rsidRDefault="00A54067" w:rsidP="00247A12">
            <w:pPr>
              <w:rPr>
                <w:rFonts w:ascii="Arial" w:hAnsi="Arial" w:cs="Arial"/>
              </w:rPr>
            </w:pPr>
          </w:p>
          <w:p w14:paraId="31C11061" w14:textId="5320B5E5" w:rsidR="00543F98" w:rsidRPr="00247A12" w:rsidRDefault="00A54067" w:rsidP="00247A12">
            <w:pPr>
              <w:jc w:val="both"/>
              <w:rPr>
                <w:rFonts w:ascii="Arial" w:hAnsi="Arial" w:cs="Arial"/>
                <w:b/>
                <w:bCs/>
              </w:rPr>
            </w:pPr>
            <w:r w:rsidRPr="00247A12">
              <w:rPr>
                <w:rFonts w:ascii="Arial" w:hAnsi="Arial" w:cs="Arial"/>
                <w:bCs/>
                <w:lang w:val="en"/>
              </w:rPr>
              <w:t xml:space="preserve">For further information, guidance and resources please visit: </w:t>
            </w:r>
            <w:hyperlink r:id="rId13" w:history="1">
              <w:r w:rsidR="00BF1487" w:rsidRPr="00247A12">
                <w:rPr>
                  <w:rStyle w:val="Hyperlink"/>
                  <w:rFonts w:ascii="Arial" w:hAnsi="Arial" w:cs="Arial"/>
                  <w:u w:val="none"/>
                  <w:lang w:val="en"/>
                </w:rPr>
                <w:t>HSE Children First webpage</w:t>
              </w:r>
            </w:hyperlink>
            <w:r w:rsidRPr="00247A12">
              <w:rPr>
                <w:rStyle w:val="Hyperlink"/>
                <w:rFonts w:ascii="Arial" w:hAnsi="Arial" w:cs="Arial"/>
                <w:u w:val="none"/>
                <w:lang w:val="en"/>
              </w:rPr>
              <w:t>.</w:t>
            </w:r>
          </w:p>
        </w:tc>
      </w:tr>
      <w:tr w:rsidR="00543F98" w:rsidRPr="00247A12"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247A12" w:rsidRDefault="00543F98" w:rsidP="00247A12">
            <w:pPr>
              <w:rPr>
                <w:rFonts w:ascii="Arial" w:hAnsi="Arial" w:cs="Arial"/>
                <w:b/>
                <w:bCs/>
              </w:rPr>
            </w:pPr>
            <w:bookmarkStart w:id="1" w:name="_Hlk58316562"/>
            <w:r w:rsidRPr="00247A12">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247A12" w:rsidRDefault="00543F98" w:rsidP="00247A12">
            <w:pPr>
              <w:jc w:val="both"/>
              <w:rPr>
                <w:rFonts w:ascii="Arial" w:hAnsi="Arial" w:cs="Arial"/>
              </w:rPr>
            </w:pPr>
            <w:r w:rsidRPr="00247A12">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47A12">
              <w:rPr>
                <w:rFonts w:ascii="Arial" w:hAnsi="Arial" w:cs="Arial"/>
                <w:iCs/>
              </w:rPr>
              <w:t>and comply with associated HSE protocols for implementing and maintaining these standards as appropriate to the role.</w:t>
            </w:r>
          </w:p>
          <w:p w14:paraId="3D6AA4B0" w14:textId="77777777" w:rsidR="00543F98" w:rsidRPr="00247A12" w:rsidRDefault="00543F98" w:rsidP="00247A12">
            <w:pPr>
              <w:jc w:val="both"/>
              <w:rPr>
                <w:rFonts w:ascii="Arial" w:hAnsi="Arial" w:cs="Arial"/>
              </w:rPr>
            </w:pPr>
          </w:p>
        </w:tc>
      </w:tr>
      <w:tr w:rsidR="00543F98" w:rsidRPr="00247A12"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247A12" w:rsidRDefault="00543F98" w:rsidP="00247A12">
            <w:pPr>
              <w:rPr>
                <w:rFonts w:ascii="Arial" w:hAnsi="Arial" w:cs="Arial"/>
                <w:b/>
                <w:bCs/>
              </w:rPr>
            </w:pPr>
            <w:r w:rsidRPr="00247A12">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247A12" w:rsidRDefault="00543F98" w:rsidP="00247A12">
            <w:pPr>
              <w:jc w:val="both"/>
              <w:rPr>
                <w:rFonts w:ascii="Arial" w:hAnsi="Arial" w:cs="Arial"/>
              </w:rPr>
            </w:pPr>
            <w:r w:rsidRPr="00247A1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247A12" w:rsidRDefault="00543F98" w:rsidP="00247A12">
            <w:pPr>
              <w:ind w:firstLine="720"/>
              <w:jc w:val="both"/>
              <w:rPr>
                <w:rFonts w:ascii="Arial" w:hAnsi="Arial" w:cs="Arial"/>
              </w:rPr>
            </w:pPr>
          </w:p>
          <w:p w14:paraId="033501F0" w14:textId="77777777" w:rsidR="00543F98" w:rsidRPr="00247A12" w:rsidRDefault="00543F98" w:rsidP="00247A12">
            <w:pPr>
              <w:jc w:val="both"/>
              <w:rPr>
                <w:rFonts w:ascii="Arial" w:hAnsi="Arial" w:cs="Arial"/>
              </w:rPr>
            </w:pPr>
            <w:r w:rsidRPr="00247A12">
              <w:rPr>
                <w:rFonts w:ascii="Arial" w:hAnsi="Arial" w:cs="Arial"/>
              </w:rPr>
              <w:t>Key responsibilities include:</w:t>
            </w:r>
          </w:p>
          <w:p w14:paraId="239805B8" w14:textId="77777777" w:rsidR="00543F98" w:rsidRPr="00247A12" w:rsidRDefault="00543F98" w:rsidP="00247A12">
            <w:pPr>
              <w:jc w:val="both"/>
              <w:rPr>
                <w:rFonts w:ascii="Arial" w:hAnsi="Arial" w:cs="Arial"/>
              </w:rPr>
            </w:pPr>
          </w:p>
          <w:p w14:paraId="1A2019CC" w14:textId="77777777" w:rsidR="00543F98" w:rsidRPr="00247A12" w:rsidRDefault="00543F98" w:rsidP="00247A12">
            <w:pPr>
              <w:pStyle w:val="ListParagraph"/>
              <w:numPr>
                <w:ilvl w:val="0"/>
                <w:numId w:val="3"/>
              </w:numPr>
              <w:jc w:val="both"/>
              <w:rPr>
                <w:rFonts w:ascii="Arial" w:hAnsi="Arial" w:cs="Arial"/>
              </w:rPr>
            </w:pPr>
            <w:r w:rsidRPr="00247A12">
              <w:rPr>
                <w:rFonts w:ascii="Arial" w:hAnsi="Arial" w:cs="Arial"/>
              </w:rPr>
              <w:t>Developing a SSSS for the department/service</w:t>
            </w:r>
            <w:r w:rsidRPr="00247A12">
              <w:rPr>
                <w:rStyle w:val="FootnoteReference"/>
                <w:rFonts w:ascii="Arial" w:eastAsia="Calibri" w:hAnsi="Arial" w:cs="Arial"/>
              </w:rPr>
              <w:footnoteReference w:id="1"/>
            </w:r>
            <w:r w:rsidRPr="00247A12">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247A12" w:rsidRDefault="00543F98" w:rsidP="00247A12">
            <w:pPr>
              <w:pStyle w:val="ListParagraph"/>
              <w:numPr>
                <w:ilvl w:val="0"/>
                <w:numId w:val="3"/>
              </w:numPr>
              <w:jc w:val="both"/>
              <w:rPr>
                <w:rFonts w:ascii="Arial" w:hAnsi="Arial" w:cs="Arial"/>
              </w:rPr>
            </w:pPr>
            <w:r w:rsidRPr="00247A12">
              <w:rPr>
                <w:rFonts w:ascii="Arial" w:hAnsi="Arial" w:cs="Arial"/>
              </w:rPr>
              <w:t xml:space="preserve">Ensuring that Occupational Safety and Health (OSH) is integrated into day-to-day business, providing Systems Of Work (SOW) that are planned, organised, performed, </w:t>
            </w:r>
            <w:r w:rsidR="00D34192" w:rsidRPr="00247A12">
              <w:rPr>
                <w:rFonts w:ascii="Arial" w:hAnsi="Arial" w:cs="Arial"/>
              </w:rPr>
              <w:t>maintained,</w:t>
            </w:r>
            <w:r w:rsidRPr="00247A12">
              <w:rPr>
                <w:rFonts w:ascii="Arial" w:hAnsi="Arial" w:cs="Arial"/>
              </w:rPr>
              <w:t xml:space="preserve"> and revised as appropriate, and ensuring that all safety related records are maintained and available for inspection.</w:t>
            </w:r>
          </w:p>
          <w:p w14:paraId="44F284F2" w14:textId="77777777" w:rsidR="00543F98" w:rsidRPr="00247A12" w:rsidRDefault="00543F98" w:rsidP="00247A12">
            <w:pPr>
              <w:pStyle w:val="ListParagraph"/>
              <w:numPr>
                <w:ilvl w:val="0"/>
                <w:numId w:val="3"/>
              </w:numPr>
              <w:jc w:val="both"/>
              <w:rPr>
                <w:rFonts w:ascii="Arial" w:hAnsi="Arial" w:cs="Arial"/>
              </w:rPr>
            </w:pPr>
            <w:r w:rsidRPr="00247A12">
              <w:rPr>
                <w:rFonts w:ascii="Arial" w:hAnsi="Arial" w:cs="Arial"/>
              </w:rPr>
              <w:t>Consulting and communicating with staff and safety representatives on OSH matters.</w:t>
            </w:r>
          </w:p>
          <w:p w14:paraId="26E31354" w14:textId="77777777" w:rsidR="00543F98" w:rsidRPr="00247A12" w:rsidRDefault="00543F98" w:rsidP="00247A12">
            <w:pPr>
              <w:pStyle w:val="ListParagraph"/>
              <w:numPr>
                <w:ilvl w:val="0"/>
                <w:numId w:val="3"/>
              </w:numPr>
              <w:jc w:val="both"/>
              <w:rPr>
                <w:rFonts w:ascii="Arial" w:hAnsi="Arial" w:cs="Arial"/>
              </w:rPr>
            </w:pPr>
            <w:r w:rsidRPr="00247A12">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247A12" w:rsidRDefault="00543F98" w:rsidP="00247A12">
            <w:pPr>
              <w:pStyle w:val="ListParagraph"/>
              <w:numPr>
                <w:ilvl w:val="0"/>
                <w:numId w:val="3"/>
              </w:numPr>
              <w:jc w:val="both"/>
              <w:rPr>
                <w:rFonts w:ascii="Arial" w:hAnsi="Arial" w:cs="Arial"/>
              </w:rPr>
            </w:pPr>
            <w:r w:rsidRPr="00247A12">
              <w:rPr>
                <w:rFonts w:ascii="Arial" w:hAnsi="Arial" w:cs="Arial"/>
              </w:rPr>
              <w:t>Ensuring that all incidents occurring within the relevant department/service are appropriately managed and investigated in accordance with HSE procedures</w:t>
            </w:r>
            <w:r w:rsidRPr="00247A12">
              <w:rPr>
                <w:rStyle w:val="FootnoteReference"/>
                <w:rFonts w:ascii="Arial" w:eastAsia="Calibri" w:hAnsi="Arial" w:cs="Arial"/>
              </w:rPr>
              <w:footnoteReference w:id="2"/>
            </w:r>
            <w:r w:rsidRPr="00247A12">
              <w:rPr>
                <w:rFonts w:ascii="Arial" w:hAnsi="Arial" w:cs="Arial"/>
              </w:rPr>
              <w:t>.</w:t>
            </w:r>
          </w:p>
          <w:p w14:paraId="11FEAA1E" w14:textId="77777777" w:rsidR="00543F98" w:rsidRPr="00247A12" w:rsidRDefault="00543F98" w:rsidP="00247A12">
            <w:pPr>
              <w:pStyle w:val="ListParagraph"/>
              <w:numPr>
                <w:ilvl w:val="0"/>
                <w:numId w:val="3"/>
              </w:numPr>
              <w:jc w:val="both"/>
              <w:rPr>
                <w:rFonts w:ascii="Arial" w:hAnsi="Arial" w:cs="Arial"/>
              </w:rPr>
            </w:pPr>
            <w:r w:rsidRPr="00247A12">
              <w:rPr>
                <w:rFonts w:ascii="Arial" w:hAnsi="Arial" w:cs="Arial"/>
              </w:rPr>
              <w:t>Seeking advice from health and safety professionals through the National Health and Safety Function Helpdesk as appropriate.</w:t>
            </w:r>
          </w:p>
          <w:p w14:paraId="71D0F0C6" w14:textId="77777777" w:rsidR="00543F98" w:rsidRPr="00247A12" w:rsidRDefault="00543F98" w:rsidP="00247A12">
            <w:pPr>
              <w:pStyle w:val="ListParagraph"/>
              <w:numPr>
                <w:ilvl w:val="0"/>
                <w:numId w:val="3"/>
              </w:numPr>
              <w:jc w:val="both"/>
              <w:rPr>
                <w:rFonts w:ascii="Arial" w:hAnsi="Arial" w:cs="Arial"/>
              </w:rPr>
            </w:pPr>
            <w:r w:rsidRPr="00247A12">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247A12" w:rsidRDefault="00543F98" w:rsidP="00247A12">
            <w:pPr>
              <w:jc w:val="both"/>
              <w:rPr>
                <w:rFonts w:ascii="Arial" w:hAnsi="Arial" w:cs="Arial"/>
              </w:rPr>
            </w:pPr>
          </w:p>
          <w:p w14:paraId="7AC8EEB0" w14:textId="77777777" w:rsidR="00543F98" w:rsidRPr="00247A12" w:rsidRDefault="00543F98" w:rsidP="00247A12">
            <w:pPr>
              <w:jc w:val="both"/>
              <w:rPr>
                <w:rFonts w:ascii="Arial" w:hAnsi="Arial" w:cs="Arial"/>
              </w:rPr>
            </w:pPr>
            <w:r w:rsidRPr="00247A12">
              <w:rPr>
                <w:rFonts w:ascii="Arial" w:hAnsi="Arial" w:cs="Arial"/>
                <w:b/>
              </w:rPr>
              <w:t>Note</w:t>
            </w:r>
            <w:r w:rsidRPr="00247A12">
              <w:rPr>
                <w:rFonts w:ascii="Arial" w:hAnsi="Arial" w:cs="Arial"/>
              </w:rPr>
              <w:t xml:space="preserve">: Detailed roles and responsibilities of Line Managers are outlined in local SSSS. </w:t>
            </w:r>
          </w:p>
          <w:p w14:paraId="7DBB71A5" w14:textId="3B1B6585" w:rsidR="000D156B" w:rsidRPr="00247A12" w:rsidRDefault="000D156B" w:rsidP="00247A12">
            <w:pPr>
              <w:jc w:val="both"/>
              <w:rPr>
                <w:rFonts w:ascii="Arial" w:hAnsi="Arial" w:cs="Arial"/>
              </w:rPr>
            </w:pPr>
          </w:p>
        </w:tc>
      </w:tr>
      <w:bookmarkEnd w:id="1"/>
    </w:tbl>
    <w:p w14:paraId="0FC7D839" w14:textId="78EE219E" w:rsidR="00117CD7" w:rsidRPr="00247A12" w:rsidRDefault="00117CD7" w:rsidP="00247A12">
      <w:pPr>
        <w:rPr>
          <w:rFonts w:ascii="Arial" w:hAnsi="Arial" w:cs="Arial"/>
          <w:b/>
          <w:color w:val="000099"/>
        </w:rPr>
      </w:pPr>
    </w:p>
    <w:p w14:paraId="695D4252" w14:textId="3E20AB93" w:rsidR="000D156B" w:rsidRPr="00247A12" w:rsidRDefault="000D156B" w:rsidP="00247A12">
      <w:pPr>
        <w:rPr>
          <w:rFonts w:ascii="Arial" w:hAnsi="Arial" w:cs="Arial"/>
          <w:b/>
          <w:color w:val="000099"/>
        </w:rPr>
      </w:pPr>
    </w:p>
    <w:p w14:paraId="00BECC8E" w14:textId="77777777" w:rsidR="00117CD7" w:rsidRPr="00247A12" w:rsidRDefault="00117CD7" w:rsidP="00247A12">
      <w:pPr>
        <w:jc w:val="center"/>
        <w:rPr>
          <w:rFonts w:ascii="Arial" w:hAnsi="Arial" w:cs="Arial"/>
          <w:b/>
          <w:color w:val="000099"/>
        </w:rPr>
      </w:pPr>
    </w:p>
    <w:p w14:paraId="118A617F" w14:textId="77777777" w:rsidR="0075380E" w:rsidRPr="00247A12" w:rsidRDefault="0075380E" w:rsidP="00247A12">
      <w:pPr>
        <w:spacing w:after="160"/>
        <w:rPr>
          <w:rFonts w:ascii="Calibri" w:eastAsia="Calibri" w:hAnsi="Calibri"/>
          <w:b/>
          <w:color w:val="000000"/>
        </w:rPr>
      </w:pPr>
    </w:p>
    <w:p w14:paraId="417FD39A" w14:textId="77777777" w:rsidR="0075380E" w:rsidRPr="0075380E" w:rsidRDefault="0075380E" w:rsidP="00BE2087">
      <w:pPr>
        <w:spacing w:after="160"/>
        <w:rPr>
          <w:rFonts w:ascii="Arial" w:eastAsia="Arial" w:hAnsi="Arial" w:cs="Arial"/>
          <w:color w:val="000099"/>
        </w:rPr>
      </w:pPr>
    </w:p>
    <w:sectPr w:rsidR="0075380E" w:rsidRPr="0075380E"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A4B4" w14:textId="77777777" w:rsidR="00A86881" w:rsidRDefault="00A86881" w:rsidP="00543F98">
      <w:r>
        <w:separator/>
      </w:r>
    </w:p>
  </w:endnote>
  <w:endnote w:type="continuationSeparator" w:id="0">
    <w:p w14:paraId="374DCD95" w14:textId="77777777" w:rsidR="00A86881" w:rsidRDefault="00A8688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FB349" w14:textId="77777777" w:rsidR="00A86881" w:rsidRDefault="00A86881" w:rsidP="00543F98">
      <w:r>
        <w:separator/>
      </w:r>
    </w:p>
  </w:footnote>
  <w:footnote w:type="continuationSeparator" w:id="0">
    <w:p w14:paraId="41117DCE" w14:textId="77777777" w:rsidR="00A86881" w:rsidRDefault="00A86881" w:rsidP="00543F98">
      <w:r>
        <w:continuationSeparator/>
      </w:r>
    </w:p>
  </w:footnote>
  <w:footnote w:id="1">
    <w:p w14:paraId="3CAA55E3" w14:textId="6AFE70B8" w:rsidR="00BE491B" w:rsidRPr="00477662"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477662">
        <w:rPr>
          <w:rFonts w:ascii="Arial" w:hAnsi="Arial" w:cs="Arial"/>
          <w:sz w:val="16"/>
          <w:szCs w:val="16"/>
        </w:rPr>
        <w:t xml:space="preserve"> </w:t>
      </w:r>
      <w:r w:rsidR="00BE491B" w:rsidRPr="00477662">
        <w:rPr>
          <w:rFonts w:ascii="Arial" w:hAnsi="Arial" w:cs="Arial"/>
          <w:sz w:val="16"/>
          <w:szCs w:val="16"/>
        </w:rPr>
        <w:t xml:space="preserve">A template SSSS and guidelines are available on the National Health and Safety Function, here: </w:t>
      </w:r>
      <w:hyperlink r:id="rId1" w:history="1">
        <w:r w:rsidR="00477662" w:rsidRPr="00477662">
          <w:rPr>
            <w:rStyle w:val="Hyperlink"/>
            <w:rFonts w:ascii="Arial" w:hAnsi="Arial" w:cs="Arial"/>
            <w:sz w:val="16"/>
            <w:szCs w:val="16"/>
          </w:rPr>
          <w:t>https://healthservice.hse.ie/staff/health-and-safety/safety-statement/</w:t>
        </w:r>
      </w:hyperlink>
      <w:r w:rsidR="00477662" w:rsidRPr="00477662">
        <w:rPr>
          <w:rFonts w:ascii="Arial" w:hAnsi="Arial" w:cs="Arial"/>
          <w:sz w:val="16"/>
          <w:szCs w:val="16"/>
        </w:rPr>
        <w:t xml:space="preserve"> </w:t>
      </w:r>
    </w:p>
    <w:p w14:paraId="6DADB2B7" w14:textId="77777777"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Pr="00477662">
        <w:rPr>
          <w:rFonts w:ascii="Arial" w:hAnsi="Arial" w:cs="Arial"/>
          <w:sz w:val="16"/>
          <w:szCs w:val="16"/>
        </w:rPr>
        <w:t>See link on health and safety web-pages to latest Incident Management Policy</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DE0E02"/>
    <w:multiLevelType w:val="hybridMultilevel"/>
    <w:tmpl w:val="9BDA7674"/>
    <w:lvl w:ilvl="0" w:tplc="AECA26B0">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A174A4"/>
    <w:multiLevelType w:val="hybridMultilevel"/>
    <w:tmpl w:val="062AF1B6"/>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3AB29A5"/>
    <w:multiLevelType w:val="hybridMultilevel"/>
    <w:tmpl w:val="67B0518C"/>
    <w:lvl w:ilvl="0" w:tplc="D0C0F288">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BE3B10"/>
    <w:multiLevelType w:val="hybridMultilevel"/>
    <w:tmpl w:val="1096B0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8"/>
  </w:num>
  <w:num w:numId="2">
    <w:abstractNumId w:val="3"/>
  </w:num>
  <w:num w:numId="3">
    <w:abstractNumId w:val="1"/>
  </w:num>
  <w:num w:numId="4">
    <w:abstractNumId w:val="5"/>
  </w:num>
  <w:num w:numId="5">
    <w:abstractNumId w:val="0"/>
  </w:num>
  <w:num w:numId="6">
    <w:abstractNumId w:val="2"/>
  </w:num>
  <w:num w:numId="7">
    <w:abstractNumId w:val="9"/>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66148"/>
    <w:rsid w:val="00091D46"/>
    <w:rsid w:val="00095C1D"/>
    <w:rsid w:val="000A7350"/>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968"/>
    <w:rsid w:val="00197187"/>
    <w:rsid w:val="001A7F9A"/>
    <w:rsid w:val="001B14B4"/>
    <w:rsid w:val="001D5584"/>
    <w:rsid w:val="002112E2"/>
    <w:rsid w:val="0023552F"/>
    <w:rsid w:val="0024231B"/>
    <w:rsid w:val="00247A12"/>
    <w:rsid w:val="00257231"/>
    <w:rsid w:val="00260C8B"/>
    <w:rsid w:val="00275142"/>
    <w:rsid w:val="00286130"/>
    <w:rsid w:val="0029014C"/>
    <w:rsid w:val="002A1DEB"/>
    <w:rsid w:val="002B27A5"/>
    <w:rsid w:val="002E1335"/>
    <w:rsid w:val="00312DD3"/>
    <w:rsid w:val="0032313C"/>
    <w:rsid w:val="003237BB"/>
    <w:rsid w:val="00324FEE"/>
    <w:rsid w:val="003263A5"/>
    <w:rsid w:val="00331995"/>
    <w:rsid w:val="0033762B"/>
    <w:rsid w:val="0035717C"/>
    <w:rsid w:val="00373E46"/>
    <w:rsid w:val="003873AF"/>
    <w:rsid w:val="00387421"/>
    <w:rsid w:val="00394E20"/>
    <w:rsid w:val="003C3758"/>
    <w:rsid w:val="003C69A1"/>
    <w:rsid w:val="003F586D"/>
    <w:rsid w:val="0041250A"/>
    <w:rsid w:val="0044373F"/>
    <w:rsid w:val="0045069B"/>
    <w:rsid w:val="00463454"/>
    <w:rsid w:val="00475884"/>
    <w:rsid w:val="00477662"/>
    <w:rsid w:val="00477AEF"/>
    <w:rsid w:val="004831DD"/>
    <w:rsid w:val="004A20A9"/>
    <w:rsid w:val="004C3CE5"/>
    <w:rsid w:val="004C78F8"/>
    <w:rsid w:val="004F2D42"/>
    <w:rsid w:val="004F2F73"/>
    <w:rsid w:val="005150A5"/>
    <w:rsid w:val="00521CFC"/>
    <w:rsid w:val="00543F98"/>
    <w:rsid w:val="0054701F"/>
    <w:rsid w:val="00553724"/>
    <w:rsid w:val="00576045"/>
    <w:rsid w:val="00593D2E"/>
    <w:rsid w:val="005A38DE"/>
    <w:rsid w:val="005B29E2"/>
    <w:rsid w:val="005F10AC"/>
    <w:rsid w:val="005F595E"/>
    <w:rsid w:val="00611576"/>
    <w:rsid w:val="006119FF"/>
    <w:rsid w:val="0064026D"/>
    <w:rsid w:val="00645B66"/>
    <w:rsid w:val="006544F8"/>
    <w:rsid w:val="00671C9E"/>
    <w:rsid w:val="006A2668"/>
    <w:rsid w:val="006A3CD5"/>
    <w:rsid w:val="006A54F6"/>
    <w:rsid w:val="006B758C"/>
    <w:rsid w:val="006F0BE7"/>
    <w:rsid w:val="006F1A37"/>
    <w:rsid w:val="006F2D93"/>
    <w:rsid w:val="006F6EB4"/>
    <w:rsid w:val="00705C73"/>
    <w:rsid w:val="007065F2"/>
    <w:rsid w:val="007119DD"/>
    <w:rsid w:val="0075380E"/>
    <w:rsid w:val="0077279C"/>
    <w:rsid w:val="00792875"/>
    <w:rsid w:val="00792F91"/>
    <w:rsid w:val="00795998"/>
    <w:rsid w:val="007D2E37"/>
    <w:rsid w:val="007D387A"/>
    <w:rsid w:val="007D43A7"/>
    <w:rsid w:val="007D639C"/>
    <w:rsid w:val="007F0BB1"/>
    <w:rsid w:val="007F6BBE"/>
    <w:rsid w:val="00813F59"/>
    <w:rsid w:val="00820953"/>
    <w:rsid w:val="008249E3"/>
    <w:rsid w:val="00835025"/>
    <w:rsid w:val="008627AB"/>
    <w:rsid w:val="00887873"/>
    <w:rsid w:val="00890A2B"/>
    <w:rsid w:val="008950F1"/>
    <w:rsid w:val="008A014A"/>
    <w:rsid w:val="008A6CFF"/>
    <w:rsid w:val="008B37E3"/>
    <w:rsid w:val="008D7173"/>
    <w:rsid w:val="00915D85"/>
    <w:rsid w:val="009441FF"/>
    <w:rsid w:val="00955918"/>
    <w:rsid w:val="009713C6"/>
    <w:rsid w:val="00986ECA"/>
    <w:rsid w:val="009B6BF8"/>
    <w:rsid w:val="009C7692"/>
    <w:rsid w:val="009E754F"/>
    <w:rsid w:val="009F3F3A"/>
    <w:rsid w:val="00A02CC7"/>
    <w:rsid w:val="00A23E00"/>
    <w:rsid w:val="00A31CE6"/>
    <w:rsid w:val="00A33245"/>
    <w:rsid w:val="00A35B00"/>
    <w:rsid w:val="00A3604B"/>
    <w:rsid w:val="00A36FE9"/>
    <w:rsid w:val="00A51697"/>
    <w:rsid w:val="00A54067"/>
    <w:rsid w:val="00A847E5"/>
    <w:rsid w:val="00A8573A"/>
    <w:rsid w:val="00A85FAD"/>
    <w:rsid w:val="00A86881"/>
    <w:rsid w:val="00AB4063"/>
    <w:rsid w:val="00AC0D37"/>
    <w:rsid w:val="00AC325C"/>
    <w:rsid w:val="00AE6A86"/>
    <w:rsid w:val="00AF4C00"/>
    <w:rsid w:val="00B079D3"/>
    <w:rsid w:val="00B13527"/>
    <w:rsid w:val="00B4168B"/>
    <w:rsid w:val="00B45750"/>
    <w:rsid w:val="00B76F33"/>
    <w:rsid w:val="00B85A4B"/>
    <w:rsid w:val="00BA14C2"/>
    <w:rsid w:val="00BD463D"/>
    <w:rsid w:val="00BD5194"/>
    <w:rsid w:val="00BD7AF2"/>
    <w:rsid w:val="00BE2087"/>
    <w:rsid w:val="00BE491B"/>
    <w:rsid w:val="00BF1487"/>
    <w:rsid w:val="00C25F36"/>
    <w:rsid w:val="00C27EBA"/>
    <w:rsid w:val="00C36670"/>
    <w:rsid w:val="00C438C1"/>
    <w:rsid w:val="00C50AC7"/>
    <w:rsid w:val="00C57CEC"/>
    <w:rsid w:val="00CA12C1"/>
    <w:rsid w:val="00CB077C"/>
    <w:rsid w:val="00CB2C3A"/>
    <w:rsid w:val="00CC082D"/>
    <w:rsid w:val="00CC5AC2"/>
    <w:rsid w:val="00CD2A71"/>
    <w:rsid w:val="00CE3011"/>
    <w:rsid w:val="00CE499C"/>
    <w:rsid w:val="00D0218F"/>
    <w:rsid w:val="00D139DF"/>
    <w:rsid w:val="00D34192"/>
    <w:rsid w:val="00D345CA"/>
    <w:rsid w:val="00D522E6"/>
    <w:rsid w:val="00D56897"/>
    <w:rsid w:val="00D844B6"/>
    <w:rsid w:val="00DA6923"/>
    <w:rsid w:val="00DA7FD3"/>
    <w:rsid w:val="00DD145D"/>
    <w:rsid w:val="00E23FD8"/>
    <w:rsid w:val="00E45386"/>
    <w:rsid w:val="00E46F0F"/>
    <w:rsid w:val="00E53F9F"/>
    <w:rsid w:val="00E64E67"/>
    <w:rsid w:val="00E77239"/>
    <w:rsid w:val="00E95117"/>
    <w:rsid w:val="00EB3C67"/>
    <w:rsid w:val="00EB5E72"/>
    <w:rsid w:val="00EB7809"/>
    <w:rsid w:val="00EC3C8E"/>
    <w:rsid w:val="00ED3FF9"/>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097"/>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link w:val="ListParagraph"/>
    <w:uiPriority w:val="34"/>
    <w:locked/>
    <w:rsid w:val="006F2D93"/>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unhideWhenUsed/>
    <w:rsid w:val="006F2D93"/>
    <w:pPr>
      <w:spacing w:after="120" w:line="480" w:lineRule="auto"/>
    </w:pPr>
  </w:style>
  <w:style w:type="character" w:customStyle="1" w:styleId="BodyText2Char">
    <w:name w:val="Body Text 2 Char"/>
    <w:basedOn w:val="DefaultParagraphFont"/>
    <w:link w:val="BodyText2"/>
    <w:uiPriority w:val="99"/>
    <w:rsid w:val="006F2D93"/>
    <w:rPr>
      <w:rFonts w:ascii="Times New Roman" w:eastAsia="Times New Roman" w:hAnsi="Times New Roman" w:cs="Times New Roman"/>
      <w:sz w:val="20"/>
      <w:szCs w:val="20"/>
      <w:lang w:val="en-GB" w:eastAsia="en-GB"/>
    </w:rPr>
  </w:style>
  <w:style w:type="paragraph" w:styleId="BodyText3">
    <w:name w:val="Body Text 3"/>
    <w:basedOn w:val="Normal"/>
    <w:link w:val="BodyText3Char"/>
    <w:semiHidden/>
    <w:unhideWhenUsed/>
    <w:rsid w:val="006F2D93"/>
    <w:pPr>
      <w:spacing w:after="120"/>
    </w:pPr>
    <w:rPr>
      <w:sz w:val="16"/>
      <w:szCs w:val="16"/>
    </w:rPr>
  </w:style>
  <w:style w:type="character" w:customStyle="1" w:styleId="BodyText3Char">
    <w:name w:val="Body Text 3 Char"/>
    <w:basedOn w:val="DefaultParagraphFont"/>
    <w:link w:val="BodyText3"/>
    <w:semiHidden/>
    <w:rsid w:val="006F2D93"/>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4711466">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807821821">
      <w:bodyDiv w:val="1"/>
      <w:marLeft w:val="0"/>
      <w:marRight w:val="0"/>
      <w:marTop w:val="0"/>
      <w:marBottom w:val="0"/>
      <w:divBdr>
        <w:top w:val="none" w:sz="0" w:space="0" w:color="auto"/>
        <w:left w:val="none" w:sz="0" w:space="0" w:color="auto"/>
        <w:bottom w:val="none" w:sz="0" w:space="0" w:color="auto"/>
        <w:right w:val="none" w:sz="0" w:space="0" w:color="auto"/>
      </w:divBdr>
    </w:div>
    <w:div w:id="877621233">
      <w:bodyDiv w:val="1"/>
      <w:marLeft w:val="0"/>
      <w:marRight w:val="0"/>
      <w:marTop w:val="0"/>
      <w:marBottom w:val="0"/>
      <w:divBdr>
        <w:top w:val="none" w:sz="0" w:space="0" w:color="auto"/>
        <w:left w:val="none" w:sz="0" w:space="0" w:color="auto"/>
        <w:bottom w:val="none" w:sz="0" w:space="0" w:color="auto"/>
        <w:right w:val="none" w:sz="0" w:space="0" w:color="auto"/>
      </w:divBdr>
    </w:div>
    <w:div w:id="1070268517">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22324827">
      <w:bodyDiv w:val="1"/>
      <w:marLeft w:val="0"/>
      <w:marRight w:val="0"/>
      <w:marTop w:val="0"/>
      <w:marBottom w:val="0"/>
      <w:divBdr>
        <w:top w:val="none" w:sz="0" w:space="0" w:color="auto"/>
        <w:left w:val="none" w:sz="0" w:space="0" w:color="auto"/>
        <w:bottom w:val="none" w:sz="0" w:space="0" w:color="auto"/>
        <w:right w:val="none" w:sz="0" w:space="0" w:color="auto"/>
      </w:divBdr>
    </w:div>
    <w:div w:id="1232422163">
      <w:bodyDiv w:val="1"/>
      <w:marLeft w:val="0"/>
      <w:marRight w:val="0"/>
      <w:marTop w:val="0"/>
      <w:marBottom w:val="0"/>
      <w:divBdr>
        <w:top w:val="none" w:sz="0" w:space="0" w:color="auto"/>
        <w:left w:val="none" w:sz="0" w:space="0" w:color="auto"/>
        <w:bottom w:val="none" w:sz="0" w:space="0" w:color="auto"/>
        <w:right w:val="none" w:sz="0" w:space="0" w:color="auto"/>
      </w:divBdr>
    </w:div>
    <w:div w:id="1488859690">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37561953">
      <w:bodyDiv w:val="1"/>
      <w:marLeft w:val="0"/>
      <w:marRight w:val="0"/>
      <w:marTop w:val="0"/>
      <w:marBottom w:val="0"/>
      <w:divBdr>
        <w:top w:val="none" w:sz="0" w:space="0" w:color="auto"/>
        <w:left w:val="none" w:sz="0" w:space="0" w:color="auto"/>
        <w:bottom w:val="none" w:sz="0" w:space="0" w:color="auto"/>
        <w:right w:val="none" w:sz="0" w:space="0" w:color="auto"/>
      </w:divBdr>
    </w:div>
    <w:div w:id="1986859195">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2239870">
      <w:bodyDiv w:val="1"/>
      <w:marLeft w:val="0"/>
      <w:marRight w:val="0"/>
      <w:marTop w:val="0"/>
      <w:marBottom w:val="0"/>
      <w:divBdr>
        <w:top w:val="none" w:sz="0" w:space="0" w:color="auto"/>
        <w:left w:val="none" w:sz="0" w:space="0" w:color="auto"/>
        <w:bottom w:val="none" w:sz="0" w:space="0" w:color="auto"/>
        <w:right w:val="none" w:sz="0" w:space="0" w:color="auto"/>
      </w:divBdr>
    </w:div>
    <w:div w:id="2052221257">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oru.ie/files-recognition/standards-of-proficiency-for-dietitians.pdf"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1CD6-74E1-4404-BE5A-A6FD931C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Grainne Rooney3</cp:lastModifiedBy>
  <cp:revision>2</cp:revision>
  <dcterms:created xsi:type="dcterms:W3CDTF">2024-03-14T11:36:00Z</dcterms:created>
  <dcterms:modified xsi:type="dcterms:W3CDTF">2024-03-14T11:36:00Z</dcterms:modified>
</cp:coreProperties>
</file>